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43CADE" w14:textId="2C6CEBCC" w:rsidR="00F93809" w:rsidRDefault="00F93809" w:rsidP="00F93809">
      <w:pPr>
        <w:pStyle w:val="Titolo3"/>
        <w:jc w:val="left"/>
      </w:pPr>
    </w:p>
    <w:p w14:paraId="0E8E81A2" w14:textId="77777777" w:rsidR="00B24BD8" w:rsidRDefault="00B24BD8" w:rsidP="00B24BD8">
      <w:pPr>
        <w:rPr>
          <w:lang w:eastAsia="it-IT"/>
        </w:rPr>
      </w:pPr>
    </w:p>
    <w:p w14:paraId="56854608" w14:textId="0EDBB970" w:rsidR="00B24BD8" w:rsidRDefault="00B24BD8" w:rsidP="00B24BD8">
      <w:pPr>
        <w:jc w:val="both"/>
        <w:rPr>
          <w:sz w:val="24"/>
          <w:szCs w:val="24"/>
          <w:lang w:eastAsia="it-IT"/>
        </w:rPr>
      </w:pPr>
      <w:r w:rsidRPr="00B24BD8">
        <w:rPr>
          <w:sz w:val="24"/>
          <w:szCs w:val="24"/>
          <w:lang w:eastAsia="it-IT"/>
        </w:rPr>
        <w:t>Carta intestata del concorrente</w:t>
      </w:r>
    </w:p>
    <w:p w14:paraId="16DCF421" w14:textId="77777777" w:rsidR="00B24BD8" w:rsidRDefault="00B24BD8" w:rsidP="00B24BD8">
      <w:pPr>
        <w:jc w:val="both"/>
        <w:rPr>
          <w:sz w:val="24"/>
          <w:szCs w:val="24"/>
          <w:lang w:eastAsia="it-IT"/>
        </w:rPr>
      </w:pPr>
    </w:p>
    <w:p w14:paraId="31BE8836" w14:textId="3311F90B" w:rsidR="00B24BD8" w:rsidRPr="00B24BD8" w:rsidRDefault="00B24BD8" w:rsidP="00B24BD8">
      <w:pPr>
        <w:jc w:val="right"/>
        <w:rPr>
          <w:sz w:val="24"/>
          <w:szCs w:val="24"/>
          <w:lang w:eastAsia="it-IT"/>
        </w:rPr>
      </w:pPr>
      <w:r>
        <w:rPr>
          <w:sz w:val="24"/>
          <w:szCs w:val="24"/>
          <w:lang w:eastAsia="it-IT"/>
        </w:rPr>
        <w:tab/>
      </w:r>
      <w:r>
        <w:rPr>
          <w:sz w:val="24"/>
          <w:szCs w:val="24"/>
          <w:lang w:eastAsia="it-IT"/>
        </w:rPr>
        <w:tab/>
      </w:r>
      <w:r>
        <w:rPr>
          <w:sz w:val="24"/>
          <w:szCs w:val="24"/>
          <w:lang w:eastAsia="it-IT"/>
        </w:rPr>
        <w:tab/>
      </w:r>
      <w:r>
        <w:rPr>
          <w:sz w:val="24"/>
          <w:szCs w:val="24"/>
          <w:lang w:eastAsia="it-IT"/>
        </w:rPr>
        <w:tab/>
      </w:r>
      <w:r>
        <w:rPr>
          <w:sz w:val="24"/>
          <w:szCs w:val="24"/>
          <w:lang w:eastAsia="it-IT"/>
        </w:rPr>
        <w:tab/>
        <w:t>Al Centro per la giustizia minorile per la Sardegna</w:t>
      </w:r>
    </w:p>
    <w:p w14:paraId="5587A362" w14:textId="77777777" w:rsidR="00F93809" w:rsidRPr="00B24BD8" w:rsidRDefault="00F93809" w:rsidP="00B24BD8">
      <w:pPr>
        <w:pStyle w:val="Default"/>
        <w:jc w:val="both"/>
        <w:rPr>
          <w:color w:val="auto"/>
        </w:rPr>
      </w:pPr>
    </w:p>
    <w:p w14:paraId="71E5E53F" w14:textId="3B4FF22F" w:rsidR="00F93809" w:rsidRPr="00B24BD8" w:rsidRDefault="00F93809" w:rsidP="001C6F47">
      <w:pPr>
        <w:pStyle w:val="Default"/>
        <w:ind w:left="851" w:hanging="851"/>
        <w:jc w:val="both"/>
        <w:rPr>
          <w:color w:val="auto"/>
        </w:rPr>
      </w:pPr>
      <w:r w:rsidRPr="001C6F47">
        <w:rPr>
          <w:rFonts w:asciiTheme="minorHAnsi" w:hAnsiTheme="minorHAnsi" w:cstheme="minorHAnsi"/>
        </w:rPr>
        <w:t xml:space="preserve">Oggetto: Domanda di partecipazione e dichiarazioni </w:t>
      </w:r>
      <w:r w:rsidRPr="001C6F47">
        <w:rPr>
          <w:rFonts w:asciiTheme="minorHAnsi" w:hAnsiTheme="minorHAnsi" w:cstheme="minorHAnsi"/>
          <w:spacing w:val="-1"/>
        </w:rPr>
        <w:t xml:space="preserve">per la procedura aperta tramite </w:t>
      </w:r>
      <w:r w:rsidRPr="001C6F47">
        <w:rPr>
          <w:rFonts w:asciiTheme="minorHAnsi" w:hAnsiTheme="minorHAnsi" w:cstheme="minorHAnsi"/>
        </w:rPr>
        <w:t>R.D.O. su SardegnaCat per l’affidamento de</w:t>
      </w:r>
      <w:r w:rsidR="004A07E3" w:rsidRPr="001C6F47">
        <w:rPr>
          <w:rFonts w:asciiTheme="minorHAnsi" w:hAnsiTheme="minorHAnsi" w:cstheme="minorHAnsi"/>
        </w:rPr>
        <w:t xml:space="preserve">l servizio di sostegno, accompagnamento e vigilanza ai minori </w:t>
      </w:r>
      <w:r w:rsidR="001C6F47" w:rsidRPr="001C6F47">
        <w:rPr>
          <w:rFonts w:asciiTheme="minorHAnsi" w:hAnsiTheme="minorHAnsi" w:cstheme="minorHAnsi"/>
        </w:rPr>
        <w:t>ospiti del CPA di  ____________ Lotto _____</w:t>
      </w:r>
      <w:r w:rsidRPr="001C6F47">
        <w:rPr>
          <w:rFonts w:asciiTheme="minorHAnsi" w:hAnsiTheme="minorHAnsi" w:cstheme="minorHAnsi"/>
        </w:rPr>
        <w:t xml:space="preserve">- CIG: </w:t>
      </w:r>
      <w:r w:rsidR="001C6F47" w:rsidRPr="001C6F47">
        <w:rPr>
          <w:rFonts w:asciiTheme="minorHAnsi" w:hAnsiTheme="minorHAnsi" w:cstheme="minorHAnsi"/>
        </w:rPr>
        <w:t>________________;</w:t>
      </w:r>
    </w:p>
    <w:p w14:paraId="481C4EDC" w14:textId="77777777" w:rsidR="00F93809" w:rsidRDefault="00F93809" w:rsidP="003A58A6">
      <w:pPr>
        <w:pStyle w:val="Default"/>
        <w:jc w:val="center"/>
        <w:rPr>
          <w:color w:val="auto"/>
          <w:sz w:val="22"/>
          <w:szCs w:val="22"/>
        </w:rPr>
      </w:pPr>
    </w:p>
    <w:p w14:paraId="7ED7C7AC" w14:textId="77777777" w:rsidR="00F93809" w:rsidRDefault="00F93809" w:rsidP="003A58A6">
      <w:pPr>
        <w:pStyle w:val="Default"/>
        <w:jc w:val="center"/>
        <w:rPr>
          <w:color w:val="auto"/>
          <w:sz w:val="22"/>
          <w:szCs w:val="22"/>
        </w:rPr>
      </w:pPr>
    </w:p>
    <w:p w14:paraId="65A789B4" w14:textId="77777777" w:rsidR="003A58A6" w:rsidRPr="000C7A0E" w:rsidRDefault="003A58A6" w:rsidP="003A58A6">
      <w:pPr>
        <w:pStyle w:val="Default"/>
        <w:jc w:val="both"/>
        <w:rPr>
          <w:color w:val="auto"/>
        </w:rPr>
      </w:pPr>
      <w:r w:rsidRPr="000C7A0E">
        <w:rPr>
          <w:color w:val="auto"/>
        </w:rPr>
        <w:t>Il/La sottoscritto/a _____________________________, nato/a a _____________________ (____) il __________________, residente a ____________________ (__________) in via/corso/p.zza __________________________________________________________________________________n. ___</w:t>
      </w:r>
    </w:p>
    <w:p w14:paraId="675AA916" w14:textId="77777777" w:rsidR="003A58A6" w:rsidRPr="000C7A0E" w:rsidRDefault="003A58A6" w:rsidP="003A58A6">
      <w:pPr>
        <w:pStyle w:val="Default"/>
        <w:jc w:val="both"/>
        <w:rPr>
          <w:color w:val="auto"/>
        </w:rPr>
      </w:pPr>
      <w:r w:rsidRPr="000C7A0E">
        <w:rPr>
          <w:color w:val="auto"/>
        </w:rPr>
        <w:t>in qualità di (</w:t>
      </w:r>
      <w:r w:rsidRPr="000C7A0E">
        <w:rPr>
          <w:i/>
          <w:iCs/>
          <w:color w:val="auto"/>
        </w:rPr>
        <w:t>carica sociale</w:t>
      </w:r>
      <w:r w:rsidRPr="000C7A0E">
        <w:rPr>
          <w:color w:val="auto"/>
        </w:rPr>
        <w:t>) ______________________e legale rappresentante della ______________________________con sede in _____________________, via ____________________________________, codice fiscale _____________________ e P. IVA ___________________________ , n. di tel._______________ e indirizzo di posta elettronica certificata ________________</w:t>
      </w:r>
      <w:r w:rsidR="0046241B" w:rsidRPr="000C7A0E">
        <w:rPr>
          <w:color w:val="auto"/>
        </w:rPr>
        <w:t>_________________, di seguito “Operatore Economico</w:t>
      </w:r>
      <w:r w:rsidRPr="000C7A0E">
        <w:rPr>
          <w:color w:val="auto"/>
        </w:rPr>
        <w:t xml:space="preserve">” oppure </w:t>
      </w:r>
    </w:p>
    <w:p w14:paraId="1C15A402" w14:textId="77777777" w:rsidR="004D2679" w:rsidRDefault="003A58A6" w:rsidP="00A74329">
      <w:pPr>
        <w:pStyle w:val="Default"/>
        <w:jc w:val="both"/>
        <w:rPr>
          <w:color w:val="auto"/>
        </w:rPr>
      </w:pPr>
      <w:r w:rsidRPr="000C7A0E">
        <w:rPr>
          <w:color w:val="auto"/>
        </w:rPr>
        <w:t>in qualità di procuratore, giusta procura generale o speciale autenticata nella firma in data ________ dal Notaio in _______________ Dott ______________, repertorio n. _______________, dell’Impresa ________________________, con sede in _________________, via _________________, codice fiscale _______________________ e P. IVA ___________________________, n. di tel._______________ e indirizzo di posta elettronica ______________________________, di seguito “</w:t>
      </w:r>
      <w:r w:rsidR="0046241B" w:rsidRPr="000C7A0E">
        <w:rPr>
          <w:color w:val="auto"/>
        </w:rPr>
        <w:t>Operatore Economico</w:t>
      </w:r>
      <w:r w:rsidRPr="000C7A0E">
        <w:rPr>
          <w:color w:val="auto"/>
        </w:rPr>
        <w:t>”</w:t>
      </w:r>
      <w:r w:rsidR="0046241B" w:rsidRPr="000C7A0E">
        <w:rPr>
          <w:color w:val="auto"/>
        </w:rPr>
        <w:t xml:space="preserve">, </w:t>
      </w:r>
    </w:p>
    <w:p w14:paraId="0541B39A" w14:textId="77777777" w:rsidR="004D2679" w:rsidRDefault="004D2679" w:rsidP="00A74329">
      <w:pPr>
        <w:pStyle w:val="Default"/>
        <w:jc w:val="both"/>
        <w:rPr>
          <w:color w:val="auto"/>
        </w:rPr>
      </w:pPr>
    </w:p>
    <w:p w14:paraId="74C79DE3" w14:textId="77777777" w:rsidR="004D2679" w:rsidRDefault="004D2679" w:rsidP="00A74329">
      <w:pPr>
        <w:pStyle w:val="Default"/>
        <w:jc w:val="both"/>
        <w:rPr>
          <w:color w:val="auto"/>
        </w:rPr>
      </w:pPr>
    </w:p>
    <w:p w14:paraId="29010594" w14:textId="77777777" w:rsidR="004D2679" w:rsidRDefault="004D2679" w:rsidP="00A74329">
      <w:pPr>
        <w:pStyle w:val="Default"/>
        <w:jc w:val="both"/>
      </w:pPr>
      <w:r>
        <w:t>in qualità di (barrare la parte di riferimento)</w:t>
      </w:r>
    </w:p>
    <w:p w14:paraId="273FB8D6" w14:textId="77777777" w:rsidR="004D2679" w:rsidRDefault="004D2679" w:rsidP="00A74329">
      <w:pPr>
        <w:pStyle w:val="Default"/>
        <w:jc w:val="both"/>
      </w:pPr>
      <w:r>
        <w:t xml:space="preserve"> - OPERATORE ECONOMICO SINGOLO</w:t>
      </w:r>
    </w:p>
    <w:p w14:paraId="52A2BAD0" w14:textId="77777777" w:rsidR="004D2679" w:rsidRDefault="004D2679" w:rsidP="00A74329">
      <w:pPr>
        <w:pStyle w:val="Default"/>
        <w:jc w:val="both"/>
      </w:pPr>
      <w:r>
        <w:t xml:space="preserve"> - CAPOGRUPPO/SOCIETA’ ASSOCIATA</w:t>
      </w:r>
    </w:p>
    <w:p w14:paraId="47E5ABEF" w14:textId="77777777" w:rsidR="004D2679" w:rsidRDefault="004D2679" w:rsidP="00A74329">
      <w:pPr>
        <w:pStyle w:val="Default"/>
        <w:jc w:val="both"/>
      </w:pPr>
      <w:r>
        <w:t xml:space="preserve"> - MANDANTE/ SOCIETA’ ASSOCIATA</w:t>
      </w:r>
    </w:p>
    <w:p w14:paraId="5101B8A7" w14:textId="77777777" w:rsidR="004D2679" w:rsidRDefault="004D2679" w:rsidP="00A74329">
      <w:pPr>
        <w:pStyle w:val="Default"/>
        <w:jc w:val="both"/>
      </w:pPr>
      <w:r>
        <w:t xml:space="preserve"> - CONSORZIO – CONSORZIATA</w:t>
      </w:r>
    </w:p>
    <w:p w14:paraId="4A15CDC9" w14:textId="77777777" w:rsidR="004D2679" w:rsidRPr="000C7A0E" w:rsidRDefault="004D2679" w:rsidP="00A74329">
      <w:pPr>
        <w:pStyle w:val="Default"/>
        <w:jc w:val="both"/>
        <w:rPr>
          <w:color w:val="auto"/>
        </w:rPr>
      </w:pPr>
      <w:r>
        <w:t xml:space="preserve"> - (altro)__________________________________________</w:t>
      </w:r>
    </w:p>
    <w:p w14:paraId="4184802C" w14:textId="77777777" w:rsidR="004D2679" w:rsidRDefault="004D2679" w:rsidP="00A74329">
      <w:pPr>
        <w:pStyle w:val="Default"/>
        <w:jc w:val="center"/>
        <w:rPr>
          <w:b/>
          <w:bCs/>
          <w:color w:val="auto"/>
        </w:rPr>
      </w:pPr>
    </w:p>
    <w:p w14:paraId="5B430D21" w14:textId="77777777" w:rsidR="00F66964" w:rsidRDefault="00F66964" w:rsidP="00A74329">
      <w:pPr>
        <w:pStyle w:val="Default"/>
        <w:jc w:val="center"/>
        <w:rPr>
          <w:b/>
          <w:bCs/>
          <w:color w:val="auto"/>
        </w:rPr>
      </w:pPr>
    </w:p>
    <w:p w14:paraId="7F366F95" w14:textId="77777777" w:rsidR="00F66964" w:rsidRPr="00207ED8" w:rsidRDefault="00F66964" w:rsidP="00F66964">
      <w:pPr>
        <w:pStyle w:val="Titolo1"/>
        <w:spacing w:before="0"/>
        <w:ind w:left="4169" w:right="4186"/>
        <w:jc w:val="center"/>
        <w:rPr>
          <w:rFonts w:asciiTheme="minorHAnsi" w:hAnsiTheme="minorHAnsi" w:cstheme="minorHAnsi"/>
          <w:b/>
          <w:bCs/>
          <w:color w:val="auto"/>
          <w:sz w:val="24"/>
          <w:szCs w:val="24"/>
        </w:rPr>
      </w:pPr>
      <w:r w:rsidRPr="00207ED8">
        <w:rPr>
          <w:rFonts w:asciiTheme="minorHAnsi" w:hAnsiTheme="minorHAnsi" w:cstheme="minorHAnsi"/>
          <w:b/>
          <w:bCs/>
          <w:color w:val="auto"/>
          <w:sz w:val="24"/>
          <w:szCs w:val="24"/>
        </w:rPr>
        <w:t>CHIEDE</w:t>
      </w:r>
    </w:p>
    <w:p w14:paraId="214F3050" w14:textId="60C5B4B1" w:rsidR="00637E7C" w:rsidRPr="001970F9" w:rsidRDefault="00F66964" w:rsidP="001970F9">
      <w:pPr>
        <w:spacing w:before="120"/>
        <w:ind w:right="141"/>
        <w:jc w:val="both"/>
        <w:rPr>
          <w:rFonts w:cstheme="minorHAnsi"/>
          <w:sz w:val="24"/>
          <w:szCs w:val="24"/>
        </w:rPr>
      </w:pPr>
      <w:r w:rsidRPr="001970F9">
        <w:rPr>
          <w:rFonts w:cstheme="minorHAnsi"/>
          <w:bCs/>
          <w:sz w:val="24"/>
          <w:szCs w:val="24"/>
        </w:rPr>
        <w:t>di</w:t>
      </w:r>
      <w:r w:rsidRPr="001970F9">
        <w:rPr>
          <w:rFonts w:cstheme="minorHAnsi"/>
          <w:bCs/>
          <w:spacing w:val="1"/>
          <w:sz w:val="24"/>
          <w:szCs w:val="24"/>
        </w:rPr>
        <w:t xml:space="preserve"> </w:t>
      </w:r>
      <w:r w:rsidRPr="001970F9">
        <w:rPr>
          <w:rFonts w:cstheme="minorHAnsi"/>
          <w:bCs/>
          <w:sz w:val="24"/>
          <w:szCs w:val="24"/>
        </w:rPr>
        <w:t>partecipare</w:t>
      </w:r>
      <w:r w:rsidRPr="001970F9">
        <w:rPr>
          <w:rFonts w:cstheme="minorHAnsi"/>
          <w:bCs/>
          <w:spacing w:val="1"/>
          <w:sz w:val="24"/>
          <w:szCs w:val="24"/>
        </w:rPr>
        <w:t xml:space="preserve"> </w:t>
      </w:r>
      <w:r w:rsidRPr="001970F9">
        <w:rPr>
          <w:rFonts w:cstheme="minorHAnsi"/>
          <w:bCs/>
          <w:sz w:val="24"/>
          <w:szCs w:val="24"/>
        </w:rPr>
        <w:t>alla</w:t>
      </w:r>
      <w:r w:rsidRPr="001970F9">
        <w:rPr>
          <w:rFonts w:cstheme="minorHAnsi"/>
          <w:bCs/>
          <w:spacing w:val="1"/>
          <w:sz w:val="24"/>
          <w:szCs w:val="24"/>
        </w:rPr>
        <w:t xml:space="preserve"> </w:t>
      </w:r>
      <w:r w:rsidRPr="001970F9">
        <w:rPr>
          <w:rFonts w:cstheme="minorHAnsi"/>
          <w:bCs/>
          <w:sz w:val="24"/>
          <w:szCs w:val="24"/>
        </w:rPr>
        <w:t>procedura</w:t>
      </w:r>
      <w:r w:rsidRPr="001970F9">
        <w:rPr>
          <w:rFonts w:cstheme="minorHAnsi"/>
          <w:bCs/>
          <w:spacing w:val="1"/>
          <w:sz w:val="24"/>
          <w:szCs w:val="24"/>
        </w:rPr>
        <w:t xml:space="preserve"> </w:t>
      </w:r>
      <w:r w:rsidRPr="001970F9">
        <w:rPr>
          <w:rFonts w:cstheme="minorHAnsi"/>
          <w:bCs/>
          <w:sz w:val="24"/>
          <w:szCs w:val="24"/>
        </w:rPr>
        <w:t>di</w:t>
      </w:r>
      <w:r w:rsidRPr="001970F9">
        <w:rPr>
          <w:rFonts w:cstheme="minorHAnsi"/>
          <w:bCs/>
          <w:spacing w:val="1"/>
          <w:sz w:val="24"/>
          <w:szCs w:val="24"/>
        </w:rPr>
        <w:t xml:space="preserve"> </w:t>
      </w:r>
      <w:r w:rsidRPr="001970F9">
        <w:rPr>
          <w:rFonts w:cstheme="minorHAnsi"/>
          <w:bCs/>
          <w:sz w:val="24"/>
          <w:szCs w:val="24"/>
        </w:rPr>
        <w:t>gara</w:t>
      </w:r>
      <w:r w:rsidRPr="001970F9">
        <w:rPr>
          <w:rFonts w:cstheme="minorHAnsi"/>
          <w:bCs/>
          <w:spacing w:val="1"/>
          <w:sz w:val="24"/>
          <w:szCs w:val="24"/>
        </w:rPr>
        <w:t xml:space="preserve"> </w:t>
      </w:r>
      <w:r w:rsidRPr="001970F9">
        <w:rPr>
          <w:rFonts w:cstheme="minorHAnsi"/>
          <w:bCs/>
          <w:sz w:val="24"/>
          <w:szCs w:val="24"/>
        </w:rPr>
        <w:t>per</w:t>
      </w:r>
      <w:r w:rsidRPr="001970F9">
        <w:rPr>
          <w:rFonts w:cstheme="minorHAnsi"/>
          <w:bCs/>
          <w:spacing w:val="1"/>
          <w:sz w:val="24"/>
          <w:szCs w:val="24"/>
        </w:rPr>
        <w:t xml:space="preserve"> </w:t>
      </w:r>
      <w:r w:rsidRPr="001970F9">
        <w:rPr>
          <w:rFonts w:cstheme="minorHAnsi"/>
          <w:bCs/>
          <w:sz w:val="24"/>
          <w:szCs w:val="24"/>
        </w:rPr>
        <w:t>l’affidamento</w:t>
      </w:r>
      <w:r w:rsidRPr="001970F9">
        <w:rPr>
          <w:rFonts w:cstheme="minorHAnsi"/>
          <w:bCs/>
          <w:spacing w:val="1"/>
          <w:sz w:val="24"/>
          <w:szCs w:val="24"/>
        </w:rPr>
        <w:t xml:space="preserve"> </w:t>
      </w:r>
      <w:r w:rsidR="007E393E" w:rsidRPr="001970F9">
        <w:rPr>
          <w:rFonts w:cstheme="minorHAnsi"/>
          <w:bCs/>
          <w:sz w:val="24"/>
          <w:szCs w:val="24"/>
        </w:rPr>
        <w:t>in oggetto,</w:t>
      </w:r>
      <w:r w:rsidR="001970F9" w:rsidRPr="001970F9">
        <w:rPr>
          <w:rFonts w:cstheme="minorHAnsi"/>
          <w:bCs/>
          <w:sz w:val="24"/>
          <w:szCs w:val="24"/>
        </w:rPr>
        <w:t xml:space="preserve"> e </w:t>
      </w:r>
      <w:r w:rsidR="00637E7C" w:rsidRPr="001970F9">
        <w:rPr>
          <w:rFonts w:cstheme="minorHAnsi"/>
          <w:bCs/>
          <w:sz w:val="24"/>
          <w:szCs w:val="24"/>
        </w:rPr>
        <w:t>ai</w:t>
      </w:r>
      <w:r w:rsidR="00637E7C" w:rsidRPr="001970F9">
        <w:rPr>
          <w:rFonts w:cstheme="minorHAnsi"/>
          <w:bCs/>
          <w:spacing w:val="-8"/>
          <w:sz w:val="24"/>
          <w:szCs w:val="24"/>
        </w:rPr>
        <w:t xml:space="preserve"> </w:t>
      </w:r>
      <w:r w:rsidR="00637E7C" w:rsidRPr="001970F9">
        <w:rPr>
          <w:rFonts w:cstheme="minorHAnsi"/>
          <w:bCs/>
          <w:sz w:val="24"/>
          <w:szCs w:val="24"/>
        </w:rPr>
        <w:t>fini</w:t>
      </w:r>
      <w:r w:rsidR="00637E7C" w:rsidRPr="001970F9">
        <w:rPr>
          <w:rFonts w:cstheme="minorHAnsi"/>
          <w:bCs/>
          <w:spacing w:val="-5"/>
          <w:sz w:val="24"/>
          <w:szCs w:val="24"/>
        </w:rPr>
        <w:t xml:space="preserve"> </w:t>
      </w:r>
      <w:r w:rsidR="00637E7C" w:rsidRPr="001970F9">
        <w:rPr>
          <w:rFonts w:cstheme="minorHAnsi"/>
          <w:bCs/>
          <w:sz w:val="24"/>
          <w:szCs w:val="24"/>
        </w:rPr>
        <w:t>della</w:t>
      </w:r>
      <w:r w:rsidR="00637E7C" w:rsidRPr="001970F9">
        <w:rPr>
          <w:rFonts w:cstheme="minorHAnsi"/>
          <w:bCs/>
          <w:spacing w:val="-7"/>
          <w:sz w:val="24"/>
          <w:szCs w:val="24"/>
        </w:rPr>
        <w:t xml:space="preserve"> </w:t>
      </w:r>
      <w:r w:rsidR="00637E7C" w:rsidRPr="001970F9">
        <w:rPr>
          <w:rFonts w:cstheme="minorHAnsi"/>
          <w:bCs/>
          <w:sz w:val="24"/>
          <w:szCs w:val="24"/>
        </w:rPr>
        <w:t>partecipazione</w:t>
      </w:r>
      <w:r w:rsidR="00637E7C" w:rsidRPr="001970F9">
        <w:rPr>
          <w:rFonts w:cstheme="minorHAnsi"/>
          <w:bCs/>
          <w:spacing w:val="-9"/>
          <w:sz w:val="24"/>
          <w:szCs w:val="24"/>
        </w:rPr>
        <w:t xml:space="preserve"> </w:t>
      </w:r>
      <w:r w:rsidR="00637E7C" w:rsidRPr="001970F9">
        <w:rPr>
          <w:rFonts w:cstheme="minorHAnsi"/>
          <w:sz w:val="24"/>
          <w:szCs w:val="24"/>
        </w:rPr>
        <w:t>ai sensi e per gli effetti degli articoli 46 e 47 del d.P.R. 445/2000, consapevole delle conseguenze</w:t>
      </w:r>
      <w:r w:rsidR="00637E7C" w:rsidRPr="001970F9">
        <w:rPr>
          <w:rFonts w:cstheme="minorHAnsi"/>
          <w:spacing w:val="1"/>
          <w:sz w:val="24"/>
          <w:szCs w:val="24"/>
        </w:rPr>
        <w:t xml:space="preserve"> </w:t>
      </w:r>
      <w:r w:rsidR="00637E7C" w:rsidRPr="001970F9">
        <w:rPr>
          <w:rFonts w:cstheme="minorHAnsi"/>
          <w:sz w:val="24"/>
          <w:szCs w:val="24"/>
        </w:rPr>
        <w:t>amministrative</w:t>
      </w:r>
      <w:r w:rsidR="00637E7C" w:rsidRPr="001970F9">
        <w:rPr>
          <w:rFonts w:cstheme="minorHAnsi"/>
          <w:spacing w:val="1"/>
          <w:sz w:val="24"/>
          <w:szCs w:val="24"/>
        </w:rPr>
        <w:t xml:space="preserve"> </w:t>
      </w:r>
      <w:r w:rsidR="00637E7C" w:rsidRPr="001970F9">
        <w:rPr>
          <w:rFonts w:cstheme="minorHAnsi"/>
          <w:sz w:val="24"/>
          <w:szCs w:val="24"/>
        </w:rPr>
        <w:t>e</w:t>
      </w:r>
      <w:r w:rsidR="00637E7C" w:rsidRPr="001970F9">
        <w:rPr>
          <w:rFonts w:cstheme="minorHAnsi"/>
          <w:spacing w:val="1"/>
          <w:sz w:val="24"/>
          <w:szCs w:val="24"/>
        </w:rPr>
        <w:t xml:space="preserve"> </w:t>
      </w:r>
      <w:r w:rsidR="00637E7C" w:rsidRPr="001970F9">
        <w:rPr>
          <w:rFonts w:cstheme="minorHAnsi"/>
          <w:sz w:val="24"/>
          <w:szCs w:val="24"/>
        </w:rPr>
        <w:t>delle</w:t>
      </w:r>
      <w:r w:rsidR="00637E7C" w:rsidRPr="001970F9">
        <w:rPr>
          <w:rFonts w:cstheme="minorHAnsi"/>
          <w:spacing w:val="1"/>
          <w:sz w:val="24"/>
          <w:szCs w:val="24"/>
        </w:rPr>
        <w:t xml:space="preserve"> </w:t>
      </w:r>
      <w:r w:rsidR="00637E7C" w:rsidRPr="001970F9">
        <w:rPr>
          <w:rFonts w:cstheme="minorHAnsi"/>
          <w:sz w:val="24"/>
          <w:szCs w:val="24"/>
        </w:rPr>
        <w:t>responsabilità</w:t>
      </w:r>
      <w:r w:rsidR="00637E7C" w:rsidRPr="001970F9">
        <w:rPr>
          <w:rFonts w:cstheme="minorHAnsi"/>
          <w:spacing w:val="1"/>
          <w:sz w:val="24"/>
          <w:szCs w:val="24"/>
        </w:rPr>
        <w:t xml:space="preserve"> </w:t>
      </w:r>
      <w:r w:rsidR="00637E7C" w:rsidRPr="001970F9">
        <w:rPr>
          <w:rFonts w:cstheme="minorHAnsi"/>
          <w:sz w:val="24"/>
          <w:szCs w:val="24"/>
        </w:rPr>
        <w:t>penali</w:t>
      </w:r>
      <w:r w:rsidR="00637E7C" w:rsidRPr="001970F9">
        <w:rPr>
          <w:rFonts w:cstheme="minorHAnsi"/>
          <w:spacing w:val="1"/>
          <w:sz w:val="24"/>
          <w:szCs w:val="24"/>
        </w:rPr>
        <w:t xml:space="preserve"> </w:t>
      </w:r>
      <w:r w:rsidR="00637E7C" w:rsidRPr="001970F9">
        <w:rPr>
          <w:rFonts w:cstheme="minorHAnsi"/>
          <w:sz w:val="24"/>
          <w:szCs w:val="24"/>
        </w:rPr>
        <w:t>previste</w:t>
      </w:r>
      <w:r w:rsidR="00637E7C" w:rsidRPr="001970F9">
        <w:rPr>
          <w:rFonts w:cstheme="minorHAnsi"/>
          <w:spacing w:val="1"/>
          <w:sz w:val="24"/>
          <w:szCs w:val="24"/>
        </w:rPr>
        <w:t xml:space="preserve"> </w:t>
      </w:r>
      <w:r w:rsidR="00637E7C" w:rsidRPr="001970F9">
        <w:rPr>
          <w:rFonts w:cstheme="minorHAnsi"/>
          <w:sz w:val="24"/>
          <w:szCs w:val="24"/>
        </w:rPr>
        <w:t>in</w:t>
      </w:r>
      <w:r w:rsidR="00637E7C" w:rsidRPr="001970F9">
        <w:rPr>
          <w:rFonts w:cstheme="minorHAnsi"/>
          <w:spacing w:val="1"/>
          <w:sz w:val="24"/>
          <w:szCs w:val="24"/>
        </w:rPr>
        <w:t xml:space="preserve"> </w:t>
      </w:r>
      <w:r w:rsidR="00637E7C" w:rsidRPr="001970F9">
        <w:rPr>
          <w:rFonts w:cstheme="minorHAnsi"/>
          <w:sz w:val="24"/>
          <w:szCs w:val="24"/>
        </w:rPr>
        <w:t>caso</w:t>
      </w:r>
      <w:r w:rsidR="00637E7C" w:rsidRPr="001970F9">
        <w:rPr>
          <w:rFonts w:cstheme="minorHAnsi"/>
          <w:spacing w:val="1"/>
          <w:sz w:val="24"/>
          <w:szCs w:val="24"/>
        </w:rPr>
        <w:t xml:space="preserve"> </w:t>
      </w:r>
      <w:r w:rsidR="00637E7C" w:rsidRPr="001970F9">
        <w:rPr>
          <w:rFonts w:cstheme="minorHAnsi"/>
          <w:sz w:val="24"/>
          <w:szCs w:val="24"/>
        </w:rPr>
        <w:t>di</w:t>
      </w:r>
      <w:r w:rsidR="00637E7C" w:rsidRPr="001970F9">
        <w:rPr>
          <w:rFonts w:cstheme="minorHAnsi"/>
          <w:spacing w:val="1"/>
          <w:sz w:val="24"/>
          <w:szCs w:val="24"/>
        </w:rPr>
        <w:t xml:space="preserve"> </w:t>
      </w:r>
      <w:r w:rsidR="00637E7C" w:rsidRPr="001970F9">
        <w:rPr>
          <w:rFonts w:cstheme="minorHAnsi"/>
          <w:sz w:val="24"/>
          <w:szCs w:val="24"/>
        </w:rPr>
        <w:t>dichiarazioni</w:t>
      </w:r>
      <w:r w:rsidR="00637E7C" w:rsidRPr="001970F9">
        <w:rPr>
          <w:rFonts w:cstheme="minorHAnsi"/>
          <w:spacing w:val="1"/>
          <w:sz w:val="24"/>
          <w:szCs w:val="24"/>
        </w:rPr>
        <w:t xml:space="preserve"> </w:t>
      </w:r>
      <w:r w:rsidR="00637E7C" w:rsidRPr="001970F9">
        <w:rPr>
          <w:rFonts w:cstheme="minorHAnsi"/>
          <w:sz w:val="24"/>
          <w:szCs w:val="24"/>
        </w:rPr>
        <w:t>mendaci</w:t>
      </w:r>
      <w:r w:rsidR="00637E7C" w:rsidRPr="001970F9">
        <w:rPr>
          <w:rFonts w:cstheme="minorHAnsi"/>
          <w:spacing w:val="60"/>
          <w:sz w:val="24"/>
          <w:szCs w:val="24"/>
        </w:rPr>
        <w:t xml:space="preserve"> </w:t>
      </w:r>
      <w:r w:rsidR="00637E7C" w:rsidRPr="001970F9">
        <w:rPr>
          <w:rFonts w:cstheme="minorHAnsi"/>
          <w:sz w:val="24"/>
          <w:szCs w:val="24"/>
        </w:rPr>
        <w:t>e/o</w:t>
      </w:r>
      <w:r w:rsidR="00637E7C" w:rsidRPr="001970F9">
        <w:rPr>
          <w:rFonts w:cstheme="minorHAnsi"/>
          <w:spacing w:val="1"/>
          <w:sz w:val="24"/>
          <w:szCs w:val="24"/>
        </w:rPr>
        <w:t xml:space="preserve"> </w:t>
      </w:r>
      <w:r w:rsidR="00637E7C" w:rsidRPr="001970F9">
        <w:rPr>
          <w:rFonts w:cstheme="minorHAnsi"/>
          <w:sz w:val="24"/>
          <w:szCs w:val="24"/>
        </w:rPr>
        <w:t>formazione</w:t>
      </w:r>
      <w:r w:rsidR="00637E7C" w:rsidRPr="001970F9">
        <w:rPr>
          <w:rFonts w:cstheme="minorHAnsi"/>
          <w:spacing w:val="1"/>
          <w:sz w:val="24"/>
          <w:szCs w:val="24"/>
        </w:rPr>
        <w:t xml:space="preserve"> </w:t>
      </w:r>
      <w:r w:rsidR="00637E7C" w:rsidRPr="001970F9">
        <w:rPr>
          <w:rFonts w:cstheme="minorHAnsi"/>
          <w:sz w:val="24"/>
          <w:szCs w:val="24"/>
        </w:rPr>
        <w:t>od</w:t>
      </w:r>
      <w:r w:rsidR="00637E7C" w:rsidRPr="001970F9">
        <w:rPr>
          <w:rFonts w:cstheme="minorHAnsi"/>
          <w:spacing w:val="1"/>
          <w:sz w:val="24"/>
          <w:szCs w:val="24"/>
        </w:rPr>
        <w:t xml:space="preserve"> </w:t>
      </w:r>
      <w:r w:rsidR="00637E7C" w:rsidRPr="001970F9">
        <w:rPr>
          <w:rFonts w:cstheme="minorHAnsi"/>
          <w:sz w:val="24"/>
          <w:szCs w:val="24"/>
        </w:rPr>
        <w:t>uso</w:t>
      </w:r>
      <w:r w:rsidR="00637E7C" w:rsidRPr="001970F9">
        <w:rPr>
          <w:rFonts w:cstheme="minorHAnsi"/>
          <w:spacing w:val="1"/>
          <w:sz w:val="24"/>
          <w:szCs w:val="24"/>
        </w:rPr>
        <w:t xml:space="preserve"> </w:t>
      </w:r>
      <w:r w:rsidR="00637E7C" w:rsidRPr="001970F9">
        <w:rPr>
          <w:rFonts w:cstheme="minorHAnsi"/>
          <w:sz w:val="24"/>
          <w:szCs w:val="24"/>
        </w:rPr>
        <w:t>di</w:t>
      </w:r>
      <w:r w:rsidR="00637E7C" w:rsidRPr="001970F9">
        <w:rPr>
          <w:rFonts w:cstheme="minorHAnsi"/>
          <w:spacing w:val="1"/>
          <w:sz w:val="24"/>
          <w:szCs w:val="24"/>
        </w:rPr>
        <w:t xml:space="preserve"> </w:t>
      </w:r>
      <w:r w:rsidR="00637E7C" w:rsidRPr="001970F9">
        <w:rPr>
          <w:rFonts w:cstheme="minorHAnsi"/>
          <w:sz w:val="24"/>
          <w:szCs w:val="24"/>
        </w:rPr>
        <w:t>atti</w:t>
      </w:r>
      <w:r w:rsidR="00637E7C" w:rsidRPr="001970F9">
        <w:rPr>
          <w:rFonts w:cstheme="minorHAnsi"/>
          <w:spacing w:val="1"/>
          <w:sz w:val="24"/>
          <w:szCs w:val="24"/>
        </w:rPr>
        <w:t xml:space="preserve"> </w:t>
      </w:r>
      <w:r w:rsidR="00637E7C" w:rsidRPr="001970F9">
        <w:rPr>
          <w:rFonts w:cstheme="minorHAnsi"/>
          <w:sz w:val="24"/>
          <w:szCs w:val="24"/>
        </w:rPr>
        <w:t>falsi,</w:t>
      </w:r>
      <w:r w:rsidR="00637E7C" w:rsidRPr="001970F9">
        <w:rPr>
          <w:rFonts w:cstheme="minorHAnsi"/>
          <w:spacing w:val="1"/>
          <w:sz w:val="24"/>
          <w:szCs w:val="24"/>
        </w:rPr>
        <w:t xml:space="preserve"> </w:t>
      </w:r>
      <w:r w:rsidR="00637E7C" w:rsidRPr="001970F9">
        <w:rPr>
          <w:rFonts w:cstheme="minorHAnsi"/>
          <w:sz w:val="24"/>
          <w:szCs w:val="24"/>
        </w:rPr>
        <w:t>nonché</w:t>
      </w:r>
      <w:r w:rsidR="00637E7C" w:rsidRPr="001970F9">
        <w:rPr>
          <w:rFonts w:cstheme="minorHAnsi"/>
          <w:spacing w:val="1"/>
          <w:sz w:val="24"/>
          <w:szCs w:val="24"/>
        </w:rPr>
        <w:t xml:space="preserve"> </w:t>
      </w:r>
      <w:r w:rsidR="00637E7C" w:rsidRPr="001970F9">
        <w:rPr>
          <w:rFonts w:cstheme="minorHAnsi"/>
          <w:sz w:val="24"/>
          <w:szCs w:val="24"/>
        </w:rPr>
        <w:t>in</w:t>
      </w:r>
      <w:r w:rsidR="00637E7C" w:rsidRPr="001970F9">
        <w:rPr>
          <w:rFonts w:cstheme="minorHAnsi"/>
          <w:spacing w:val="1"/>
          <w:sz w:val="24"/>
          <w:szCs w:val="24"/>
        </w:rPr>
        <w:t xml:space="preserve"> </w:t>
      </w:r>
      <w:r w:rsidR="00637E7C" w:rsidRPr="001970F9">
        <w:rPr>
          <w:rFonts w:cstheme="minorHAnsi"/>
          <w:sz w:val="24"/>
          <w:szCs w:val="24"/>
        </w:rPr>
        <w:t>caso</w:t>
      </w:r>
      <w:r w:rsidR="00637E7C" w:rsidRPr="001970F9">
        <w:rPr>
          <w:rFonts w:cstheme="minorHAnsi"/>
          <w:spacing w:val="1"/>
          <w:sz w:val="24"/>
          <w:szCs w:val="24"/>
        </w:rPr>
        <w:t xml:space="preserve"> </w:t>
      </w:r>
      <w:r w:rsidR="00637E7C" w:rsidRPr="001970F9">
        <w:rPr>
          <w:rFonts w:cstheme="minorHAnsi"/>
          <w:sz w:val="24"/>
          <w:szCs w:val="24"/>
        </w:rPr>
        <w:t>di</w:t>
      </w:r>
      <w:r w:rsidR="00637E7C" w:rsidRPr="001970F9">
        <w:rPr>
          <w:rFonts w:cstheme="minorHAnsi"/>
          <w:spacing w:val="1"/>
          <w:sz w:val="24"/>
          <w:szCs w:val="24"/>
        </w:rPr>
        <w:t xml:space="preserve"> </w:t>
      </w:r>
      <w:r w:rsidR="00637E7C" w:rsidRPr="001970F9">
        <w:rPr>
          <w:rFonts w:cstheme="minorHAnsi"/>
          <w:sz w:val="24"/>
          <w:szCs w:val="24"/>
        </w:rPr>
        <w:t>esibizione</w:t>
      </w:r>
      <w:r w:rsidR="00637E7C" w:rsidRPr="001970F9">
        <w:rPr>
          <w:rFonts w:cstheme="minorHAnsi"/>
          <w:spacing w:val="1"/>
          <w:sz w:val="24"/>
          <w:szCs w:val="24"/>
        </w:rPr>
        <w:t xml:space="preserve"> </w:t>
      </w:r>
      <w:r w:rsidR="00637E7C" w:rsidRPr="001970F9">
        <w:rPr>
          <w:rFonts w:cstheme="minorHAnsi"/>
          <w:sz w:val="24"/>
          <w:szCs w:val="24"/>
        </w:rPr>
        <w:t>di</w:t>
      </w:r>
      <w:r w:rsidR="00637E7C" w:rsidRPr="001970F9">
        <w:rPr>
          <w:rFonts w:cstheme="minorHAnsi"/>
          <w:spacing w:val="1"/>
          <w:sz w:val="24"/>
          <w:szCs w:val="24"/>
        </w:rPr>
        <w:t xml:space="preserve"> </w:t>
      </w:r>
      <w:r w:rsidR="00637E7C" w:rsidRPr="001970F9">
        <w:rPr>
          <w:rFonts w:cstheme="minorHAnsi"/>
          <w:sz w:val="24"/>
          <w:szCs w:val="24"/>
        </w:rPr>
        <w:t>atti</w:t>
      </w:r>
      <w:r w:rsidR="00637E7C" w:rsidRPr="001970F9">
        <w:rPr>
          <w:rFonts w:cstheme="minorHAnsi"/>
          <w:spacing w:val="1"/>
          <w:sz w:val="24"/>
          <w:szCs w:val="24"/>
        </w:rPr>
        <w:t xml:space="preserve"> </w:t>
      </w:r>
      <w:r w:rsidR="00637E7C" w:rsidRPr="001970F9">
        <w:rPr>
          <w:rFonts w:cstheme="minorHAnsi"/>
          <w:sz w:val="24"/>
          <w:szCs w:val="24"/>
        </w:rPr>
        <w:t>contenenti</w:t>
      </w:r>
      <w:r w:rsidR="00637E7C" w:rsidRPr="001970F9">
        <w:rPr>
          <w:rFonts w:cstheme="minorHAnsi"/>
          <w:spacing w:val="1"/>
          <w:sz w:val="24"/>
          <w:szCs w:val="24"/>
        </w:rPr>
        <w:t xml:space="preserve"> </w:t>
      </w:r>
      <w:r w:rsidR="00637E7C" w:rsidRPr="001970F9">
        <w:rPr>
          <w:rFonts w:cstheme="minorHAnsi"/>
          <w:sz w:val="24"/>
          <w:szCs w:val="24"/>
        </w:rPr>
        <w:t>dati</w:t>
      </w:r>
      <w:r w:rsidR="00637E7C" w:rsidRPr="001970F9">
        <w:rPr>
          <w:rFonts w:cstheme="minorHAnsi"/>
          <w:spacing w:val="1"/>
          <w:sz w:val="24"/>
          <w:szCs w:val="24"/>
        </w:rPr>
        <w:t xml:space="preserve"> </w:t>
      </w:r>
      <w:r w:rsidR="00637E7C" w:rsidRPr="001970F9">
        <w:rPr>
          <w:rFonts w:cstheme="minorHAnsi"/>
          <w:sz w:val="24"/>
          <w:szCs w:val="24"/>
        </w:rPr>
        <w:t>non</w:t>
      </w:r>
      <w:r w:rsidR="00637E7C" w:rsidRPr="001970F9">
        <w:rPr>
          <w:rFonts w:cstheme="minorHAnsi"/>
          <w:spacing w:val="1"/>
          <w:sz w:val="24"/>
          <w:szCs w:val="24"/>
        </w:rPr>
        <w:t xml:space="preserve"> </w:t>
      </w:r>
      <w:r w:rsidR="00637E7C" w:rsidRPr="001970F9">
        <w:rPr>
          <w:rFonts w:cstheme="minorHAnsi"/>
          <w:sz w:val="24"/>
          <w:szCs w:val="24"/>
        </w:rPr>
        <w:t>più</w:t>
      </w:r>
      <w:r w:rsidR="00637E7C" w:rsidRPr="001970F9">
        <w:rPr>
          <w:rFonts w:cstheme="minorHAnsi"/>
          <w:spacing w:val="1"/>
          <w:sz w:val="24"/>
          <w:szCs w:val="24"/>
        </w:rPr>
        <w:t xml:space="preserve"> </w:t>
      </w:r>
      <w:r w:rsidR="00637E7C" w:rsidRPr="001970F9">
        <w:rPr>
          <w:rFonts w:cstheme="minorHAnsi"/>
          <w:sz w:val="24"/>
          <w:szCs w:val="24"/>
        </w:rPr>
        <w:t>corrispondenti</w:t>
      </w:r>
      <w:r w:rsidR="00637E7C" w:rsidRPr="001970F9">
        <w:rPr>
          <w:rFonts w:cstheme="minorHAnsi"/>
          <w:spacing w:val="1"/>
          <w:sz w:val="24"/>
          <w:szCs w:val="24"/>
        </w:rPr>
        <w:t xml:space="preserve"> </w:t>
      </w:r>
      <w:r w:rsidR="00637E7C" w:rsidRPr="001970F9">
        <w:rPr>
          <w:rFonts w:cstheme="minorHAnsi"/>
          <w:sz w:val="24"/>
          <w:szCs w:val="24"/>
        </w:rPr>
        <w:t>a</w:t>
      </w:r>
      <w:r w:rsidR="00637E7C" w:rsidRPr="001970F9">
        <w:rPr>
          <w:rFonts w:cstheme="minorHAnsi"/>
          <w:spacing w:val="1"/>
          <w:sz w:val="24"/>
          <w:szCs w:val="24"/>
        </w:rPr>
        <w:t xml:space="preserve"> </w:t>
      </w:r>
      <w:r w:rsidR="00637E7C" w:rsidRPr="001970F9">
        <w:rPr>
          <w:rFonts w:cstheme="minorHAnsi"/>
          <w:sz w:val="24"/>
          <w:szCs w:val="24"/>
        </w:rPr>
        <w:t>verità,</w:t>
      </w:r>
      <w:r w:rsidR="00637E7C" w:rsidRPr="001970F9">
        <w:rPr>
          <w:rFonts w:cstheme="minorHAnsi"/>
          <w:spacing w:val="1"/>
          <w:sz w:val="24"/>
          <w:szCs w:val="24"/>
        </w:rPr>
        <w:t xml:space="preserve"> </w:t>
      </w:r>
      <w:r w:rsidR="00637E7C" w:rsidRPr="001970F9">
        <w:rPr>
          <w:rFonts w:cstheme="minorHAnsi"/>
          <w:sz w:val="24"/>
          <w:szCs w:val="24"/>
        </w:rPr>
        <w:t>previste</w:t>
      </w:r>
      <w:r w:rsidR="00637E7C" w:rsidRPr="001970F9">
        <w:rPr>
          <w:rFonts w:cstheme="minorHAnsi"/>
          <w:spacing w:val="1"/>
          <w:sz w:val="24"/>
          <w:szCs w:val="24"/>
        </w:rPr>
        <w:t xml:space="preserve"> </w:t>
      </w:r>
      <w:r w:rsidR="00637E7C" w:rsidRPr="001970F9">
        <w:rPr>
          <w:rFonts w:cstheme="minorHAnsi"/>
          <w:sz w:val="24"/>
          <w:szCs w:val="24"/>
        </w:rPr>
        <w:t>dagli</w:t>
      </w:r>
      <w:r w:rsidR="00637E7C" w:rsidRPr="001970F9">
        <w:rPr>
          <w:rFonts w:cstheme="minorHAnsi"/>
          <w:spacing w:val="1"/>
          <w:sz w:val="24"/>
          <w:szCs w:val="24"/>
        </w:rPr>
        <w:t xml:space="preserve"> </w:t>
      </w:r>
      <w:r w:rsidR="00637E7C" w:rsidRPr="001970F9">
        <w:rPr>
          <w:rFonts w:cstheme="minorHAnsi"/>
          <w:sz w:val="24"/>
          <w:szCs w:val="24"/>
        </w:rPr>
        <w:t>articoli</w:t>
      </w:r>
      <w:r w:rsidR="00637E7C" w:rsidRPr="001970F9">
        <w:rPr>
          <w:rFonts w:cstheme="minorHAnsi"/>
          <w:spacing w:val="1"/>
          <w:sz w:val="24"/>
          <w:szCs w:val="24"/>
        </w:rPr>
        <w:t xml:space="preserve"> </w:t>
      </w:r>
      <w:r w:rsidR="00637E7C" w:rsidRPr="001970F9">
        <w:rPr>
          <w:rFonts w:cstheme="minorHAnsi"/>
          <w:sz w:val="24"/>
          <w:szCs w:val="24"/>
        </w:rPr>
        <w:t>75</w:t>
      </w:r>
      <w:r w:rsidR="00637E7C" w:rsidRPr="001970F9">
        <w:rPr>
          <w:rFonts w:cstheme="minorHAnsi"/>
          <w:spacing w:val="1"/>
          <w:sz w:val="24"/>
          <w:szCs w:val="24"/>
        </w:rPr>
        <w:t xml:space="preserve"> </w:t>
      </w:r>
      <w:r w:rsidR="00637E7C" w:rsidRPr="001970F9">
        <w:rPr>
          <w:rFonts w:cstheme="minorHAnsi"/>
          <w:sz w:val="24"/>
          <w:szCs w:val="24"/>
        </w:rPr>
        <w:t>e</w:t>
      </w:r>
      <w:r w:rsidR="00637E7C" w:rsidRPr="001970F9">
        <w:rPr>
          <w:rFonts w:cstheme="minorHAnsi"/>
          <w:spacing w:val="1"/>
          <w:sz w:val="24"/>
          <w:szCs w:val="24"/>
        </w:rPr>
        <w:t xml:space="preserve"> </w:t>
      </w:r>
      <w:r w:rsidR="00637E7C" w:rsidRPr="001970F9">
        <w:rPr>
          <w:rFonts w:cstheme="minorHAnsi"/>
          <w:sz w:val="24"/>
          <w:szCs w:val="24"/>
        </w:rPr>
        <w:t>76</w:t>
      </w:r>
      <w:r w:rsidR="00637E7C" w:rsidRPr="001970F9">
        <w:rPr>
          <w:rFonts w:cstheme="minorHAnsi"/>
          <w:spacing w:val="1"/>
          <w:sz w:val="24"/>
          <w:szCs w:val="24"/>
        </w:rPr>
        <w:t xml:space="preserve"> </w:t>
      </w:r>
      <w:r w:rsidR="00637E7C" w:rsidRPr="001970F9">
        <w:rPr>
          <w:rFonts w:cstheme="minorHAnsi"/>
          <w:sz w:val="24"/>
          <w:szCs w:val="24"/>
        </w:rPr>
        <w:t>del</w:t>
      </w:r>
      <w:r w:rsidR="00637E7C" w:rsidRPr="001970F9">
        <w:rPr>
          <w:rFonts w:cstheme="minorHAnsi"/>
          <w:spacing w:val="1"/>
          <w:sz w:val="24"/>
          <w:szCs w:val="24"/>
        </w:rPr>
        <w:t xml:space="preserve"> </w:t>
      </w:r>
      <w:r w:rsidR="00637E7C" w:rsidRPr="001970F9">
        <w:rPr>
          <w:rFonts w:cstheme="minorHAnsi"/>
          <w:sz w:val="24"/>
          <w:szCs w:val="24"/>
        </w:rPr>
        <w:t>medesimo</w:t>
      </w:r>
      <w:r w:rsidR="00637E7C" w:rsidRPr="001970F9">
        <w:rPr>
          <w:rFonts w:cstheme="minorHAnsi"/>
          <w:spacing w:val="1"/>
          <w:sz w:val="24"/>
          <w:szCs w:val="24"/>
        </w:rPr>
        <w:t xml:space="preserve"> </w:t>
      </w:r>
      <w:r w:rsidR="00637E7C" w:rsidRPr="001970F9">
        <w:rPr>
          <w:rFonts w:cstheme="minorHAnsi"/>
          <w:sz w:val="24"/>
          <w:szCs w:val="24"/>
        </w:rPr>
        <w:t>decreto</w:t>
      </w:r>
      <w:r w:rsidR="00637E7C" w:rsidRPr="001970F9">
        <w:rPr>
          <w:rFonts w:cstheme="minorHAnsi"/>
          <w:spacing w:val="1"/>
          <w:sz w:val="24"/>
          <w:szCs w:val="24"/>
        </w:rPr>
        <w:t xml:space="preserve"> </w:t>
      </w:r>
      <w:r w:rsidR="00637E7C" w:rsidRPr="001970F9">
        <w:rPr>
          <w:rFonts w:cstheme="minorHAnsi"/>
          <w:sz w:val="24"/>
          <w:szCs w:val="24"/>
        </w:rPr>
        <w:t>ed</w:t>
      </w:r>
      <w:r w:rsidR="00637E7C" w:rsidRPr="001970F9">
        <w:rPr>
          <w:rFonts w:cstheme="minorHAnsi"/>
          <w:spacing w:val="1"/>
          <w:sz w:val="24"/>
          <w:szCs w:val="24"/>
        </w:rPr>
        <w:t xml:space="preserve"> </w:t>
      </w:r>
      <w:r w:rsidR="00637E7C" w:rsidRPr="001970F9">
        <w:rPr>
          <w:rFonts w:cstheme="minorHAnsi"/>
          <w:sz w:val="24"/>
          <w:szCs w:val="24"/>
        </w:rPr>
        <w:t>ai</w:t>
      </w:r>
      <w:r w:rsidR="00637E7C" w:rsidRPr="001970F9">
        <w:rPr>
          <w:rFonts w:cstheme="minorHAnsi"/>
          <w:spacing w:val="1"/>
          <w:sz w:val="24"/>
          <w:szCs w:val="24"/>
        </w:rPr>
        <w:t xml:space="preserve"> </w:t>
      </w:r>
      <w:r w:rsidR="00637E7C" w:rsidRPr="001970F9">
        <w:rPr>
          <w:rFonts w:cstheme="minorHAnsi"/>
          <w:sz w:val="24"/>
          <w:szCs w:val="24"/>
        </w:rPr>
        <w:t>fini</w:t>
      </w:r>
      <w:r w:rsidR="00637E7C" w:rsidRPr="001970F9">
        <w:rPr>
          <w:rFonts w:cstheme="minorHAnsi"/>
          <w:spacing w:val="1"/>
          <w:sz w:val="24"/>
          <w:szCs w:val="24"/>
        </w:rPr>
        <w:t xml:space="preserve"> </w:t>
      </w:r>
      <w:r w:rsidR="00637E7C" w:rsidRPr="001970F9">
        <w:rPr>
          <w:rFonts w:cstheme="minorHAnsi"/>
          <w:sz w:val="24"/>
          <w:szCs w:val="24"/>
        </w:rPr>
        <w:t>della</w:t>
      </w:r>
      <w:r w:rsidR="00637E7C" w:rsidRPr="001970F9">
        <w:rPr>
          <w:rFonts w:cstheme="minorHAnsi"/>
          <w:spacing w:val="-57"/>
          <w:sz w:val="24"/>
          <w:szCs w:val="24"/>
        </w:rPr>
        <w:t xml:space="preserve"> </w:t>
      </w:r>
      <w:r w:rsidR="00637E7C" w:rsidRPr="001970F9">
        <w:rPr>
          <w:rFonts w:cstheme="minorHAnsi"/>
          <w:sz w:val="24"/>
          <w:szCs w:val="24"/>
        </w:rPr>
        <w:t>partecipazione</w:t>
      </w:r>
      <w:r w:rsidR="00637E7C" w:rsidRPr="001970F9">
        <w:rPr>
          <w:rFonts w:cstheme="minorHAnsi"/>
          <w:spacing w:val="-1"/>
          <w:sz w:val="24"/>
          <w:szCs w:val="24"/>
        </w:rPr>
        <w:t xml:space="preserve"> </w:t>
      </w:r>
      <w:r w:rsidR="00637E7C" w:rsidRPr="001970F9">
        <w:rPr>
          <w:rFonts w:cstheme="minorHAnsi"/>
          <w:sz w:val="24"/>
          <w:szCs w:val="24"/>
        </w:rPr>
        <w:t>alla</w:t>
      </w:r>
      <w:r w:rsidR="00637E7C" w:rsidRPr="001970F9">
        <w:rPr>
          <w:rFonts w:cstheme="minorHAnsi"/>
          <w:spacing w:val="-1"/>
          <w:sz w:val="24"/>
          <w:szCs w:val="24"/>
        </w:rPr>
        <w:t xml:space="preserve"> </w:t>
      </w:r>
      <w:r w:rsidR="00637E7C" w:rsidRPr="001970F9">
        <w:rPr>
          <w:rFonts w:cstheme="minorHAnsi"/>
          <w:sz w:val="24"/>
          <w:szCs w:val="24"/>
        </w:rPr>
        <w:t>procedura</w:t>
      </w:r>
      <w:r w:rsidR="00637E7C" w:rsidRPr="001970F9">
        <w:rPr>
          <w:rFonts w:cstheme="minorHAnsi"/>
          <w:spacing w:val="-2"/>
          <w:sz w:val="24"/>
          <w:szCs w:val="24"/>
        </w:rPr>
        <w:t xml:space="preserve"> </w:t>
      </w:r>
      <w:r w:rsidR="00637E7C" w:rsidRPr="001970F9">
        <w:rPr>
          <w:rFonts w:cstheme="minorHAnsi"/>
          <w:sz w:val="24"/>
          <w:szCs w:val="24"/>
        </w:rPr>
        <w:t>aperta</w:t>
      </w:r>
      <w:r w:rsidR="00637E7C" w:rsidRPr="001970F9">
        <w:rPr>
          <w:rFonts w:cstheme="minorHAnsi"/>
          <w:spacing w:val="-2"/>
          <w:sz w:val="24"/>
          <w:szCs w:val="24"/>
        </w:rPr>
        <w:t xml:space="preserve"> </w:t>
      </w:r>
      <w:r w:rsidR="00637E7C" w:rsidRPr="001970F9">
        <w:rPr>
          <w:rFonts w:cstheme="minorHAnsi"/>
          <w:sz w:val="24"/>
          <w:szCs w:val="24"/>
        </w:rPr>
        <w:t>per l’affidamento del servizio:</w:t>
      </w:r>
    </w:p>
    <w:p w14:paraId="74872229" w14:textId="77777777" w:rsidR="00F66964" w:rsidRDefault="00F66964" w:rsidP="00A74329">
      <w:pPr>
        <w:pStyle w:val="Default"/>
        <w:jc w:val="center"/>
        <w:rPr>
          <w:b/>
          <w:bCs/>
          <w:color w:val="auto"/>
        </w:rPr>
      </w:pPr>
    </w:p>
    <w:p w14:paraId="1335DDE5" w14:textId="77777777" w:rsidR="00A74329" w:rsidRDefault="00A74329" w:rsidP="00A74329">
      <w:pPr>
        <w:pStyle w:val="Default"/>
        <w:jc w:val="center"/>
        <w:rPr>
          <w:b/>
          <w:bCs/>
          <w:color w:val="auto"/>
        </w:rPr>
      </w:pPr>
      <w:r w:rsidRPr="000C7A0E">
        <w:rPr>
          <w:b/>
          <w:bCs/>
          <w:color w:val="auto"/>
        </w:rPr>
        <w:t>DICHIARA</w:t>
      </w:r>
    </w:p>
    <w:p w14:paraId="148E5FBA" w14:textId="77777777" w:rsidR="004D2679" w:rsidRPr="000C7A0E" w:rsidRDefault="004D2679" w:rsidP="00A74329">
      <w:pPr>
        <w:pStyle w:val="Default"/>
        <w:jc w:val="center"/>
        <w:rPr>
          <w:color w:val="auto"/>
        </w:rPr>
      </w:pPr>
    </w:p>
    <w:p w14:paraId="0C6AD8CF" w14:textId="77777777" w:rsidR="000C7A0E" w:rsidRDefault="003A58A6" w:rsidP="000C7A0E">
      <w:pPr>
        <w:pStyle w:val="Default"/>
        <w:spacing w:line="276" w:lineRule="auto"/>
        <w:rPr>
          <w:color w:val="auto"/>
        </w:rPr>
      </w:pPr>
      <w:r w:rsidRPr="000C7A0E">
        <w:rPr>
          <w:b/>
          <w:bCs/>
          <w:color w:val="auto"/>
        </w:rPr>
        <w:t xml:space="preserve">A) </w:t>
      </w:r>
      <w:r w:rsidRPr="000C7A0E">
        <w:rPr>
          <w:color w:val="auto"/>
        </w:rPr>
        <w:t xml:space="preserve">che </w:t>
      </w:r>
      <w:r w:rsidR="0046241B" w:rsidRPr="000C7A0E">
        <w:rPr>
          <w:color w:val="auto"/>
        </w:rPr>
        <w:t xml:space="preserve">l’Operatore Economico </w:t>
      </w:r>
      <w:r w:rsidRPr="000C7A0E">
        <w:rPr>
          <w:color w:val="auto"/>
        </w:rPr>
        <w:t>risulta iscritt</w:t>
      </w:r>
      <w:r w:rsidR="0046241B" w:rsidRPr="000C7A0E">
        <w:rPr>
          <w:color w:val="auto"/>
        </w:rPr>
        <w:t>o</w:t>
      </w:r>
      <w:r w:rsidRPr="000C7A0E">
        <w:rPr>
          <w:color w:val="auto"/>
        </w:rPr>
        <w:t xml:space="preserve"> nel Registro delle Imprese di</w:t>
      </w:r>
      <w:r w:rsidR="000C7A0E">
        <w:rPr>
          <w:b/>
          <w:bCs/>
          <w:color w:val="auto"/>
        </w:rPr>
        <w:t xml:space="preserve"> </w:t>
      </w:r>
      <w:r w:rsidRPr="000C7A0E">
        <w:rPr>
          <w:color w:val="auto"/>
        </w:rPr>
        <w:t>____________________</w:t>
      </w:r>
      <w:r w:rsidR="0046241B" w:rsidRPr="000C7A0E">
        <w:rPr>
          <w:color w:val="auto"/>
        </w:rPr>
        <w:t xml:space="preserve"> </w:t>
      </w:r>
      <w:r w:rsidRPr="000C7A0E">
        <w:rPr>
          <w:color w:val="auto"/>
        </w:rPr>
        <w:t>Repertorio Economico Amministrativo__________________________,</w:t>
      </w:r>
      <w:r w:rsidR="000C7A0E">
        <w:rPr>
          <w:color w:val="auto"/>
        </w:rPr>
        <w:t xml:space="preserve"> </w:t>
      </w:r>
      <w:r w:rsidRPr="000C7A0E">
        <w:rPr>
          <w:color w:val="auto"/>
        </w:rPr>
        <w:t>(articolo 83, comma 3, del D.Lgs. n. 50/2016) inizio attività dal ______________________ e che</w:t>
      </w:r>
      <w:r w:rsidR="0046241B" w:rsidRPr="000C7A0E">
        <w:rPr>
          <w:color w:val="auto"/>
        </w:rPr>
        <w:t xml:space="preserve"> l’oggetto sociale dell’impresa è</w:t>
      </w:r>
      <w:r w:rsidRPr="000C7A0E">
        <w:rPr>
          <w:color w:val="auto"/>
        </w:rPr>
        <w:t>:</w:t>
      </w:r>
    </w:p>
    <w:p w14:paraId="7A0C443A" w14:textId="77777777" w:rsidR="003A58A6" w:rsidRDefault="003A58A6" w:rsidP="000C7A0E">
      <w:pPr>
        <w:pStyle w:val="Default"/>
        <w:spacing w:line="276" w:lineRule="auto"/>
        <w:rPr>
          <w:color w:val="auto"/>
          <w:sz w:val="22"/>
          <w:szCs w:val="22"/>
        </w:rPr>
      </w:pPr>
      <w:r w:rsidRPr="000C7A0E">
        <w:rPr>
          <w:color w:val="auto"/>
        </w:rPr>
        <w:t>_______________________________________________________________________________________________________</w:t>
      </w:r>
      <w:r w:rsidR="0046241B" w:rsidRPr="000C7A0E">
        <w:rPr>
          <w:color w:val="auto"/>
        </w:rPr>
        <w:t>_______________________________</w:t>
      </w:r>
      <w:r w:rsidRPr="000C7A0E">
        <w:rPr>
          <w:color w:val="auto"/>
        </w:rPr>
        <w:t>_____________________________________________________</w:t>
      </w:r>
      <w:r w:rsidR="0046241B" w:rsidRPr="000C7A0E">
        <w:rPr>
          <w:color w:val="auto"/>
        </w:rPr>
        <w:t>________________</w:t>
      </w:r>
      <w:r w:rsidR="000C7A0E">
        <w:rPr>
          <w:color w:val="auto"/>
        </w:rPr>
        <w:t>__________</w:t>
      </w:r>
      <w:r w:rsidR="0046241B" w:rsidRPr="000C7A0E">
        <w:rPr>
          <w:color w:val="auto"/>
        </w:rPr>
        <w:t>___________________________</w:t>
      </w:r>
    </w:p>
    <w:p w14:paraId="43A26CC4" w14:textId="77777777" w:rsidR="0046241B" w:rsidRDefault="0046241B" w:rsidP="003A58A6">
      <w:pPr>
        <w:pStyle w:val="Default"/>
        <w:rPr>
          <w:color w:val="auto"/>
          <w:sz w:val="22"/>
          <w:szCs w:val="22"/>
        </w:rPr>
      </w:pPr>
    </w:p>
    <w:p w14:paraId="4933733E" w14:textId="77777777" w:rsidR="003A58A6" w:rsidRPr="000C7A0E" w:rsidRDefault="003A58A6" w:rsidP="003A58A6">
      <w:pPr>
        <w:pStyle w:val="Default"/>
        <w:rPr>
          <w:rFonts w:asciiTheme="minorHAnsi" w:hAnsiTheme="minorHAnsi" w:cstheme="minorHAnsi"/>
          <w:color w:val="auto"/>
        </w:rPr>
      </w:pPr>
      <w:r w:rsidRPr="000C7A0E">
        <w:rPr>
          <w:rFonts w:asciiTheme="minorHAnsi" w:hAnsiTheme="minorHAnsi" w:cstheme="minorHAnsi"/>
          <w:b/>
          <w:bCs/>
          <w:i/>
          <w:iCs/>
          <w:color w:val="auto"/>
        </w:rPr>
        <w:t xml:space="preserve">OPPURE </w:t>
      </w:r>
    </w:p>
    <w:p w14:paraId="55D8FBC5" w14:textId="77777777" w:rsidR="003A58A6" w:rsidRPr="000C7A0E" w:rsidRDefault="000C7A0E" w:rsidP="003A58A6">
      <w:pPr>
        <w:pStyle w:val="Default"/>
        <w:rPr>
          <w:rFonts w:asciiTheme="minorHAnsi" w:hAnsiTheme="minorHAnsi" w:cstheme="minorHAnsi"/>
          <w:color w:val="auto"/>
        </w:rPr>
      </w:pPr>
      <w:r w:rsidRPr="000C7A0E">
        <w:rPr>
          <w:rFonts w:ascii="Wingdings" w:hAnsi="Wingdings" w:cs="Wingdings"/>
          <w:color w:val="auto"/>
          <w:sz w:val="28"/>
          <w:szCs w:val="28"/>
        </w:rPr>
        <w:t></w:t>
      </w:r>
      <w:r>
        <w:rPr>
          <w:rFonts w:ascii="Wingdings" w:hAnsi="Wingdings" w:cs="Wingdings"/>
          <w:color w:val="auto"/>
          <w:sz w:val="28"/>
          <w:szCs w:val="28"/>
        </w:rPr>
        <w:t></w:t>
      </w:r>
      <w:r w:rsidR="003A58A6" w:rsidRPr="000C7A0E">
        <w:rPr>
          <w:rFonts w:asciiTheme="minorHAnsi" w:hAnsiTheme="minorHAnsi" w:cstheme="minorHAnsi"/>
          <w:color w:val="auto"/>
        </w:rPr>
        <w:t xml:space="preserve">che non sussiste l’obbligo di iscrizione alla Camera di Commercio, Industria, Artigianato ed Agricoltura </w:t>
      </w:r>
      <w:r w:rsidR="003A58A6" w:rsidRPr="000C7A0E">
        <w:rPr>
          <w:rFonts w:asciiTheme="minorHAnsi" w:hAnsiTheme="minorHAnsi" w:cstheme="minorHAnsi"/>
          <w:b/>
          <w:bCs/>
          <w:color w:val="auto"/>
        </w:rPr>
        <w:t>(in tal caso allegare copia dell’Atto costitutivo e dello Statuto</w:t>
      </w:r>
      <w:r w:rsidR="00DD387F" w:rsidRPr="000C7A0E">
        <w:rPr>
          <w:rFonts w:asciiTheme="minorHAnsi" w:hAnsiTheme="minorHAnsi" w:cstheme="minorHAnsi"/>
          <w:b/>
          <w:bCs/>
          <w:color w:val="auto"/>
        </w:rPr>
        <w:t>, o iscrizione all’albo</w:t>
      </w:r>
      <w:r w:rsidR="003A58A6" w:rsidRPr="000C7A0E">
        <w:rPr>
          <w:rFonts w:asciiTheme="minorHAnsi" w:hAnsiTheme="minorHAnsi" w:cstheme="minorHAnsi"/>
          <w:b/>
          <w:bCs/>
          <w:color w:val="auto"/>
        </w:rPr>
        <w:t xml:space="preserve">) </w:t>
      </w:r>
    </w:p>
    <w:p w14:paraId="003FA424" w14:textId="77777777" w:rsidR="003A58A6" w:rsidRPr="000C7A0E" w:rsidRDefault="003A58A6" w:rsidP="003A58A6">
      <w:pPr>
        <w:pStyle w:val="Default"/>
        <w:rPr>
          <w:rFonts w:asciiTheme="minorHAnsi" w:hAnsiTheme="minorHAnsi" w:cstheme="minorHAnsi"/>
          <w:color w:val="auto"/>
        </w:rPr>
      </w:pPr>
    </w:p>
    <w:p w14:paraId="248897F3" w14:textId="77777777" w:rsidR="003A58A6" w:rsidRPr="000C7A0E" w:rsidRDefault="003A58A6" w:rsidP="003A58A6">
      <w:pPr>
        <w:pStyle w:val="Default"/>
        <w:rPr>
          <w:rFonts w:asciiTheme="minorHAnsi" w:hAnsiTheme="minorHAnsi" w:cstheme="minorHAnsi"/>
          <w:b/>
          <w:bCs/>
          <w:color w:val="auto"/>
        </w:rPr>
      </w:pPr>
      <w:r w:rsidRPr="000C7A0E">
        <w:rPr>
          <w:rFonts w:asciiTheme="minorHAnsi" w:hAnsiTheme="minorHAnsi" w:cstheme="minorHAnsi"/>
          <w:b/>
          <w:bCs/>
          <w:color w:val="auto"/>
        </w:rPr>
        <w:t xml:space="preserve">N.B.: </w:t>
      </w:r>
      <w:r w:rsidRPr="000C7A0E">
        <w:rPr>
          <w:rFonts w:asciiTheme="minorHAnsi" w:hAnsiTheme="minorHAnsi" w:cstheme="minorHAnsi"/>
          <w:b/>
          <w:bCs/>
          <w:i/>
          <w:iCs/>
          <w:color w:val="auto"/>
        </w:rPr>
        <w:t xml:space="preserve">le società non aventi sede in Italia dovranno provare la loro iscrizione in uno dei registri professionali o commerciali indicati nell’allegato XVI al D.Lgs. n. 50/2016 </w:t>
      </w:r>
      <w:r w:rsidRPr="000C7A0E">
        <w:rPr>
          <w:rFonts w:asciiTheme="minorHAnsi" w:hAnsiTheme="minorHAnsi" w:cstheme="minorHAnsi"/>
          <w:b/>
          <w:bCs/>
          <w:color w:val="auto"/>
        </w:rPr>
        <w:t xml:space="preserve">(articolo 83, comma 3). </w:t>
      </w:r>
    </w:p>
    <w:p w14:paraId="273A18D3" w14:textId="77777777" w:rsidR="00CE402C" w:rsidRDefault="00CE402C" w:rsidP="003A58A6">
      <w:pPr>
        <w:pStyle w:val="Default"/>
        <w:rPr>
          <w:color w:val="auto"/>
          <w:sz w:val="22"/>
          <w:szCs w:val="22"/>
        </w:rPr>
      </w:pPr>
    </w:p>
    <w:p w14:paraId="7AD72CD1" w14:textId="6DB381E1" w:rsidR="003A58A6" w:rsidRPr="000C7A0E" w:rsidRDefault="003A58A6" w:rsidP="003B76C5">
      <w:pPr>
        <w:pStyle w:val="Default"/>
        <w:spacing w:after="257"/>
        <w:ind w:left="-284"/>
        <w:rPr>
          <w:color w:val="auto"/>
        </w:rPr>
      </w:pPr>
      <w:r w:rsidRPr="009B2EBF">
        <w:rPr>
          <w:b/>
          <w:bCs/>
          <w:color w:val="auto"/>
        </w:rPr>
        <w:t xml:space="preserve">B) </w:t>
      </w:r>
      <w:r w:rsidR="00464861" w:rsidRPr="009B2EBF">
        <w:rPr>
          <w:b/>
          <w:bCs/>
          <w:color w:val="auto"/>
        </w:rPr>
        <w:t xml:space="preserve"> in ordine ai requisiti richiesti d</w:t>
      </w:r>
      <w:r w:rsidRPr="009B2EBF">
        <w:rPr>
          <w:b/>
          <w:bCs/>
          <w:color w:val="auto"/>
        </w:rPr>
        <w:t>all’articolo 80, commi 1, 2 e 3 del D.Lgs. n. 50/2016:</w:t>
      </w:r>
      <w:r w:rsidRPr="000C7A0E">
        <w:rPr>
          <w:b/>
          <w:bCs/>
          <w:color w:val="auto"/>
        </w:rPr>
        <w:t xml:space="preserve"> </w:t>
      </w:r>
    </w:p>
    <w:p w14:paraId="2BDF49C9" w14:textId="77777777" w:rsidR="003A58A6" w:rsidRPr="004622FF" w:rsidRDefault="003A58A6" w:rsidP="0025684B">
      <w:pPr>
        <w:pStyle w:val="Default"/>
        <w:ind w:left="-284"/>
        <w:rPr>
          <w:b/>
          <w:bCs/>
          <w:color w:val="auto"/>
          <w:sz w:val="28"/>
          <w:szCs w:val="28"/>
        </w:rPr>
      </w:pPr>
      <w:r w:rsidRPr="004622FF">
        <w:rPr>
          <w:color w:val="auto"/>
          <w:sz w:val="28"/>
          <w:szCs w:val="28"/>
        </w:rPr>
        <w:t xml:space="preserve">1. </w:t>
      </w:r>
      <w:r w:rsidRPr="004622FF">
        <w:rPr>
          <w:b/>
          <w:bCs/>
          <w:color w:val="auto"/>
          <w:sz w:val="28"/>
          <w:szCs w:val="28"/>
          <w:u w:val="single"/>
        </w:rPr>
        <w:t>che nei propri confronti e nei confronti</w:t>
      </w:r>
      <w:r w:rsidR="00B24EF9" w:rsidRPr="004622FF">
        <w:rPr>
          <w:b/>
          <w:bCs/>
          <w:color w:val="auto"/>
          <w:sz w:val="28"/>
          <w:szCs w:val="28"/>
          <w:u w:val="single"/>
        </w:rPr>
        <w:t xml:space="preserve"> dei soggetti sotto indicati </w:t>
      </w:r>
      <w:r w:rsidRPr="004622FF">
        <w:rPr>
          <w:i/>
          <w:iCs/>
          <w:color w:val="auto"/>
          <w:sz w:val="28"/>
          <w:szCs w:val="28"/>
          <w:u w:val="single"/>
        </w:rPr>
        <w:t>(</w:t>
      </w:r>
      <w:r w:rsidRPr="004622FF">
        <w:rPr>
          <w:i/>
          <w:iCs/>
          <w:color w:val="auto"/>
          <w:sz w:val="28"/>
          <w:szCs w:val="28"/>
        </w:rPr>
        <w:t>barrare la casella corrispondente)</w:t>
      </w:r>
      <w:r w:rsidR="00E366C3" w:rsidRPr="004622FF">
        <w:rPr>
          <w:i/>
          <w:iCs/>
          <w:color w:val="auto"/>
          <w:sz w:val="28"/>
          <w:szCs w:val="28"/>
        </w:rPr>
        <w:t>(1)</w:t>
      </w:r>
      <w:r w:rsidRPr="004622FF">
        <w:rPr>
          <w:b/>
          <w:bCs/>
          <w:color w:val="auto"/>
          <w:sz w:val="28"/>
          <w:szCs w:val="28"/>
        </w:rPr>
        <w:t xml:space="preserve">: </w:t>
      </w:r>
    </w:p>
    <w:p w14:paraId="301E613D" w14:textId="77777777" w:rsidR="00CE402C" w:rsidRDefault="00CE402C" w:rsidP="003A58A6">
      <w:pPr>
        <w:pStyle w:val="Default"/>
        <w:rPr>
          <w:b/>
          <w:bCs/>
          <w:color w:val="auto"/>
          <w:sz w:val="22"/>
          <w:szCs w:val="22"/>
        </w:rPr>
      </w:pPr>
    </w:p>
    <w:p w14:paraId="18852400" w14:textId="77777777" w:rsidR="003D09EC" w:rsidRDefault="003A58A6" w:rsidP="003A58A6">
      <w:pPr>
        <w:pStyle w:val="Default"/>
        <w:rPr>
          <w:rFonts w:ascii="Times New Roman" w:hAnsi="Times New Roman" w:cs="Times New Roman"/>
        </w:rPr>
      </w:pPr>
      <w:r w:rsidRPr="000C7A0E">
        <w:rPr>
          <w:rFonts w:ascii="Wingdings" w:hAnsi="Wingdings" w:cs="Wingdings"/>
          <w:color w:val="auto"/>
          <w:sz w:val="28"/>
          <w:szCs w:val="28"/>
        </w:rPr>
        <w:t></w:t>
      </w:r>
      <w:r>
        <w:rPr>
          <w:rFonts w:ascii="Wingdings" w:hAnsi="Wingdings" w:cs="Wingdings"/>
          <w:color w:val="auto"/>
          <w:sz w:val="22"/>
          <w:szCs w:val="22"/>
        </w:rPr>
        <w:t></w:t>
      </w:r>
      <w:r w:rsidR="000C7A0E">
        <w:rPr>
          <w:rFonts w:ascii="Wingdings" w:hAnsi="Wingdings" w:cs="Wingdings"/>
          <w:color w:val="auto"/>
          <w:sz w:val="22"/>
          <w:szCs w:val="22"/>
        </w:rPr>
        <w:t></w:t>
      </w:r>
      <w:r w:rsidRPr="000C7A0E">
        <w:rPr>
          <w:rFonts w:asciiTheme="minorHAnsi" w:hAnsiTheme="minorHAnsi" w:cstheme="minorHAnsi"/>
        </w:rPr>
        <w:t>del titolare e del direttore tecnico, ove presente (se si tratta di impresa individuale)</w:t>
      </w:r>
      <w:r w:rsidR="003D09EC">
        <w:rPr>
          <w:rFonts w:ascii="Times New Roman" w:hAnsi="Times New Roman" w:cs="Times New Roman"/>
        </w:rPr>
        <w:t>;</w:t>
      </w:r>
    </w:p>
    <w:p w14:paraId="46C2C860" w14:textId="77777777" w:rsidR="003A58A6" w:rsidRDefault="000C7A0E" w:rsidP="003A58A6">
      <w:pPr>
        <w:pStyle w:val="Default"/>
        <w:rPr>
          <w:rFonts w:ascii="Times New Roman" w:hAnsi="Times New Roman" w:cs="Times New Roman"/>
        </w:rPr>
      </w:pPr>
      <w:r w:rsidRPr="000C7A0E">
        <w:rPr>
          <w:rFonts w:ascii="Wingdings" w:hAnsi="Wingdings" w:cs="Wingdings"/>
          <w:color w:val="auto"/>
          <w:sz w:val="28"/>
          <w:szCs w:val="28"/>
        </w:rPr>
        <w:t></w:t>
      </w:r>
      <w:r>
        <w:rPr>
          <w:rFonts w:ascii="Wingdings" w:hAnsi="Wingdings" w:cs="Wingdings"/>
          <w:color w:val="auto"/>
          <w:sz w:val="28"/>
          <w:szCs w:val="28"/>
        </w:rPr>
        <w:t></w:t>
      </w:r>
      <w:r>
        <w:rPr>
          <w:rFonts w:ascii="Wingdings" w:hAnsi="Wingdings" w:cs="Wingdings"/>
          <w:color w:val="auto"/>
          <w:sz w:val="28"/>
          <w:szCs w:val="28"/>
        </w:rPr>
        <w:t></w:t>
      </w:r>
      <w:r w:rsidR="003D09EC" w:rsidRPr="000C7A0E">
        <w:rPr>
          <w:rFonts w:asciiTheme="minorHAnsi" w:hAnsiTheme="minorHAnsi" w:cstheme="minorHAnsi"/>
        </w:rPr>
        <w:t>dei soci e del direttore tecnico, ove presente (se si tratta di società in nome collettivo);</w:t>
      </w:r>
      <w:r w:rsidR="003D09EC" w:rsidRPr="00B24EF9">
        <w:rPr>
          <w:rFonts w:ascii="Times New Roman" w:hAnsi="Times New Roman" w:cs="Times New Roman"/>
        </w:rPr>
        <w:t xml:space="preserve"> </w:t>
      </w:r>
    </w:p>
    <w:p w14:paraId="398DE371" w14:textId="77777777" w:rsidR="003D09EC" w:rsidRPr="003A58A6" w:rsidRDefault="000C7A0E" w:rsidP="003A58A6">
      <w:pPr>
        <w:pStyle w:val="Default"/>
        <w:rPr>
          <w:rFonts w:ascii="Times New Roman" w:hAnsi="Times New Roman" w:cs="Times New Roman"/>
        </w:rPr>
      </w:pPr>
      <w:r w:rsidRPr="000C7A0E">
        <w:rPr>
          <w:rFonts w:ascii="Wingdings" w:hAnsi="Wingdings" w:cs="Wingdings"/>
          <w:color w:val="auto"/>
          <w:sz w:val="28"/>
          <w:szCs w:val="28"/>
        </w:rPr>
        <w:t></w:t>
      </w:r>
      <w:r>
        <w:rPr>
          <w:rFonts w:ascii="Wingdings" w:hAnsi="Wingdings" w:cs="Wingdings"/>
          <w:color w:val="auto"/>
          <w:sz w:val="28"/>
          <w:szCs w:val="28"/>
        </w:rPr>
        <w:t></w:t>
      </w:r>
      <w:r w:rsidR="003D09EC">
        <w:rPr>
          <w:rFonts w:ascii="Wingdings" w:hAnsi="Wingdings" w:cs="Wingdings"/>
          <w:color w:val="auto"/>
          <w:sz w:val="22"/>
          <w:szCs w:val="22"/>
        </w:rPr>
        <w:t></w:t>
      </w:r>
      <w:r w:rsidR="003D09EC" w:rsidRPr="000C7A0E">
        <w:rPr>
          <w:rFonts w:asciiTheme="minorHAnsi" w:hAnsiTheme="minorHAnsi" w:cstheme="minorHAnsi"/>
        </w:rPr>
        <w:t>dei soci accomandatari e del direttore tecnico, ove presente (se si tratta di società in accomandita semplice);</w:t>
      </w:r>
    </w:p>
    <w:p w14:paraId="135B345B" w14:textId="77777777" w:rsidR="003A58A6" w:rsidRPr="000C7A0E" w:rsidRDefault="000C7A0E" w:rsidP="000C7A0E">
      <w:pPr>
        <w:pStyle w:val="Default"/>
        <w:jc w:val="both"/>
        <w:rPr>
          <w:rFonts w:asciiTheme="minorHAnsi" w:hAnsiTheme="minorHAnsi" w:cstheme="minorHAnsi"/>
        </w:rPr>
      </w:pPr>
      <w:r w:rsidRPr="000C7A0E">
        <w:rPr>
          <w:rFonts w:ascii="Wingdings" w:hAnsi="Wingdings" w:cs="Wingdings"/>
          <w:color w:val="auto"/>
          <w:sz w:val="28"/>
          <w:szCs w:val="28"/>
        </w:rPr>
        <w:t></w:t>
      </w:r>
      <w:r>
        <w:rPr>
          <w:rFonts w:ascii="Wingdings" w:hAnsi="Wingdings" w:cs="Wingdings"/>
          <w:color w:val="auto"/>
          <w:sz w:val="28"/>
          <w:szCs w:val="28"/>
        </w:rPr>
        <w:t></w:t>
      </w:r>
      <w:r w:rsidR="003A58A6">
        <w:rPr>
          <w:rFonts w:ascii="Wingdings" w:hAnsi="Wingdings" w:cs="Wingdings"/>
          <w:color w:val="auto"/>
          <w:sz w:val="22"/>
          <w:szCs w:val="22"/>
        </w:rPr>
        <w:t></w:t>
      </w:r>
      <w:r w:rsidR="003A58A6" w:rsidRPr="000C7A0E">
        <w:rPr>
          <w:rFonts w:asciiTheme="minorHAnsi" w:hAnsiTheme="minorHAnsi" w:cstheme="minorHAnsi"/>
        </w:rPr>
        <w:t xml:space="preserve">dei membri del consiglio di amministrazione cui sia stata conferita la legale rappresentanza, di direzione o di vigilanza o </w:t>
      </w:r>
      <w:r w:rsidR="003A58A6" w:rsidRPr="000C7A0E">
        <w:rPr>
          <w:rFonts w:asciiTheme="minorHAnsi" w:hAnsiTheme="minorHAnsi" w:cstheme="minorHAnsi"/>
          <w:b/>
        </w:rPr>
        <w:t>dei soggetti muniti di potere di rappresentanza</w:t>
      </w:r>
      <w:r w:rsidR="003A58A6" w:rsidRPr="000C7A0E">
        <w:rPr>
          <w:rFonts w:asciiTheme="minorHAnsi" w:hAnsiTheme="minorHAnsi" w:cstheme="minorHAnsi"/>
        </w:rPr>
        <w:t xml:space="preserve">, ivi compresi institori e procuratori generali, </w:t>
      </w:r>
      <w:r w:rsidR="00E833C6" w:rsidRPr="000C7A0E">
        <w:rPr>
          <w:rFonts w:asciiTheme="minorHAnsi" w:hAnsiTheme="minorHAnsi" w:cstheme="minorHAnsi"/>
        </w:rPr>
        <w:t xml:space="preserve">dei membri degli organi con poteri di direzione o di vigilanza o dei soggetti muniti di poteri di rappresentanza, </w:t>
      </w:r>
      <w:r w:rsidR="003A58A6" w:rsidRPr="000C7A0E">
        <w:rPr>
          <w:rFonts w:asciiTheme="minorHAnsi" w:hAnsiTheme="minorHAnsi" w:cstheme="minorHAnsi"/>
        </w:rPr>
        <w:t xml:space="preserve">di direzione o di controllo, del direttore tecnico, o del socio unico persona fisica, ovvero del socio di maggioranza in caso di società </w:t>
      </w:r>
      <w:r w:rsidR="004622FF" w:rsidRPr="000C7A0E">
        <w:rPr>
          <w:rFonts w:asciiTheme="minorHAnsi" w:hAnsiTheme="minorHAnsi" w:cstheme="minorHAnsi"/>
        </w:rPr>
        <w:t xml:space="preserve">con numero di soci pari o inferiore a </w:t>
      </w:r>
      <w:r w:rsidR="003A58A6" w:rsidRPr="000C7A0E">
        <w:rPr>
          <w:rFonts w:asciiTheme="minorHAnsi" w:hAnsiTheme="minorHAnsi" w:cstheme="minorHAnsi"/>
        </w:rPr>
        <w:t>quattro soci (se si tratta di alt</w:t>
      </w:r>
      <w:r w:rsidR="00B24EF9" w:rsidRPr="000C7A0E">
        <w:rPr>
          <w:rFonts w:asciiTheme="minorHAnsi" w:hAnsiTheme="minorHAnsi" w:cstheme="minorHAnsi"/>
        </w:rPr>
        <w:t>ro tipo di società o</w:t>
      </w:r>
      <w:r w:rsidR="003D09EC" w:rsidRPr="000C7A0E">
        <w:rPr>
          <w:rFonts w:asciiTheme="minorHAnsi" w:hAnsiTheme="minorHAnsi" w:cstheme="minorHAnsi"/>
        </w:rPr>
        <w:t xml:space="preserve"> consorzio);</w:t>
      </w:r>
    </w:p>
    <w:p w14:paraId="2CF4336B" w14:textId="77777777" w:rsidR="003D09EC" w:rsidRPr="003D09EC" w:rsidRDefault="003D09EC" w:rsidP="003A58A6">
      <w:pPr>
        <w:pStyle w:val="Default"/>
        <w:rPr>
          <w:rFonts w:ascii="Times New Roman" w:hAnsi="Times New Roman" w:cs="Times New Roman"/>
        </w:rPr>
      </w:pPr>
    </w:p>
    <w:tbl>
      <w:tblPr>
        <w:tblStyle w:val="Grigliatabella"/>
        <w:tblW w:w="5000" w:type="pct"/>
        <w:tblLook w:val="0000" w:firstRow="0" w:lastRow="0" w:firstColumn="0" w:lastColumn="0" w:noHBand="0" w:noVBand="0"/>
      </w:tblPr>
      <w:tblGrid>
        <w:gridCol w:w="1857"/>
        <w:gridCol w:w="1857"/>
        <w:gridCol w:w="1858"/>
        <w:gridCol w:w="1858"/>
        <w:gridCol w:w="1858"/>
      </w:tblGrid>
      <w:tr w:rsidR="003A58A6" w14:paraId="67B5C0F3" w14:textId="77777777" w:rsidTr="004C3C99">
        <w:trPr>
          <w:trHeight w:val="110"/>
        </w:trPr>
        <w:tc>
          <w:tcPr>
            <w:tcW w:w="1000" w:type="pct"/>
          </w:tcPr>
          <w:p w14:paraId="2F6557BB" w14:textId="77777777" w:rsidR="003A58A6" w:rsidRDefault="003A58A6" w:rsidP="004C3C99">
            <w:pPr>
              <w:pStyle w:val="Default"/>
              <w:rPr>
                <w:sz w:val="22"/>
                <w:szCs w:val="22"/>
              </w:rPr>
            </w:pPr>
            <w:r>
              <w:rPr>
                <w:sz w:val="22"/>
                <w:szCs w:val="22"/>
              </w:rPr>
              <w:t xml:space="preserve">Nominativo </w:t>
            </w:r>
          </w:p>
        </w:tc>
        <w:tc>
          <w:tcPr>
            <w:tcW w:w="1000" w:type="pct"/>
          </w:tcPr>
          <w:p w14:paraId="5DE35BD3" w14:textId="77777777" w:rsidR="003A58A6" w:rsidRDefault="003A58A6" w:rsidP="004C3C99">
            <w:pPr>
              <w:pStyle w:val="Default"/>
              <w:rPr>
                <w:sz w:val="22"/>
                <w:szCs w:val="22"/>
              </w:rPr>
            </w:pPr>
            <w:r>
              <w:rPr>
                <w:sz w:val="22"/>
                <w:szCs w:val="22"/>
              </w:rPr>
              <w:t xml:space="preserve">Qualifica/carica </w:t>
            </w:r>
          </w:p>
        </w:tc>
        <w:tc>
          <w:tcPr>
            <w:tcW w:w="1000" w:type="pct"/>
          </w:tcPr>
          <w:p w14:paraId="7646A503" w14:textId="77777777" w:rsidR="003A58A6" w:rsidRDefault="003A58A6" w:rsidP="004C3C99">
            <w:pPr>
              <w:pStyle w:val="Default"/>
              <w:rPr>
                <w:sz w:val="22"/>
                <w:szCs w:val="22"/>
              </w:rPr>
            </w:pPr>
            <w:r>
              <w:rPr>
                <w:sz w:val="22"/>
                <w:szCs w:val="22"/>
              </w:rPr>
              <w:t xml:space="preserve">Data di nascita </w:t>
            </w:r>
          </w:p>
        </w:tc>
        <w:tc>
          <w:tcPr>
            <w:tcW w:w="1000" w:type="pct"/>
          </w:tcPr>
          <w:p w14:paraId="0F354B7F" w14:textId="77777777" w:rsidR="003A58A6" w:rsidRDefault="003A58A6" w:rsidP="004C3C99">
            <w:pPr>
              <w:pStyle w:val="Default"/>
              <w:rPr>
                <w:sz w:val="22"/>
                <w:szCs w:val="22"/>
              </w:rPr>
            </w:pPr>
            <w:r>
              <w:rPr>
                <w:sz w:val="22"/>
                <w:szCs w:val="22"/>
              </w:rPr>
              <w:t xml:space="preserve">Residenza </w:t>
            </w:r>
          </w:p>
        </w:tc>
        <w:tc>
          <w:tcPr>
            <w:tcW w:w="1000" w:type="pct"/>
          </w:tcPr>
          <w:p w14:paraId="0A9DEDBA" w14:textId="77777777" w:rsidR="003A58A6" w:rsidRDefault="003A58A6" w:rsidP="004C3C99">
            <w:pPr>
              <w:pStyle w:val="Default"/>
              <w:rPr>
                <w:sz w:val="22"/>
                <w:szCs w:val="22"/>
              </w:rPr>
            </w:pPr>
            <w:r>
              <w:rPr>
                <w:sz w:val="22"/>
                <w:szCs w:val="22"/>
              </w:rPr>
              <w:t xml:space="preserve">Codice Fiscale </w:t>
            </w:r>
          </w:p>
        </w:tc>
      </w:tr>
      <w:tr w:rsidR="003A58A6" w14:paraId="2C0473F0" w14:textId="77777777" w:rsidTr="004C3C99">
        <w:trPr>
          <w:trHeight w:val="110"/>
        </w:trPr>
        <w:tc>
          <w:tcPr>
            <w:tcW w:w="1000" w:type="pct"/>
          </w:tcPr>
          <w:p w14:paraId="42B815F3" w14:textId="77777777" w:rsidR="003A58A6" w:rsidRDefault="003A58A6" w:rsidP="004C3C99">
            <w:pPr>
              <w:pStyle w:val="Default"/>
              <w:rPr>
                <w:sz w:val="22"/>
                <w:szCs w:val="22"/>
              </w:rPr>
            </w:pPr>
          </w:p>
          <w:p w14:paraId="2B2EE5CB" w14:textId="77777777" w:rsidR="003D09EC" w:rsidRDefault="003D09EC" w:rsidP="004C3C99">
            <w:pPr>
              <w:pStyle w:val="Default"/>
              <w:rPr>
                <w:sz w:val="22"/>
                <w:szCs w:val="22"/>
              </w:rPr>
            </w:pPr>
          </w:p>
        </w:tc>
        <w:tc>
          <w:tcPr>
            <w:tcW w:w="1000" w:type="pct"/>
          </w:tcPr>
          <w:p w14:paraId="41326068" w14:textId="77777777" w:rsidR="003A58A6" w:rsidRDefault="003A58A6" w:rsidP="004C3C99">
            <w:pPr>
              <w:pStyle w:val="Default"/>
              <w:rPr>
                <w:sz w:val="22"/>
                <w:szCs w:val="22"/>
              </w:rPr>
            </w:pPr>
          </w:p>
        </w:tc>
        <w:tc>
          <w:tcPr>
            <w:tcW w:w="1000" w:type="pct"/>
          </w:tcPr>
          <w:p w14:paraId="44A95072" w14:textId="77777777" w:rsidR="003A58A6" w:rsidRDefault="003A58A6" w:rsidP="004C3C99">
            <w:pPr>
              <w:pStyle w:val="Default"/>
              <w:rPr>
                <w:sz w:val="22"/>
                <w:szCs w:val="22"/>
              </w:rPr>
            </w:pPr>
          </w:p>
        </w:tc>
        <w:tc>
          <w:tcPr>
            <w:tcW w:w="1000" w:type="pct"/>
          </w:tcPr>
          <w:p w14:paraId="2E7FF703" w14:textId="77777777" w:rsidR="003A58A6" w:rsidRDefault="003A58A6" w:rsidP="004C3C99">
            <w:pPr>
              <w:pStyle w:val="Default"/>
              <w:rPr>
                <w:sz w:val="22"/>
                <w:szCs w:val="22"/>
              </w:rPr>
            </w:pPr>
          </w:p>
        </w:tc>
        <w:tc>
          <w:tcPr>
            <w:tcW w:w="1000" w:type="pct"/>
          </w:tcPr>
          <w:p w14:paraId="7E340082" w14:textId="77777777" w:rsidR="003A58A6" w:rsidRDefault="003A58A6" w:rsidP="004C3C99">
            <w:pPr>
              <w:pStyle w:val="Default"/>
              <w:rPr>
                <w:sz w:val="22"/>
                <w:szCs w:val="22"/>
              </w:rPr>
            </w:pPr>
          </w:p>
        </w:tc>
      </w:tr>
      <w:tr w:rsidR="003A58A6" w14:paraId="565A736C" w14:textId="77777777" w:rsidTr="004C3C99">
        <w:trPr>
          <w:trHeight w:val="110"/>
        </w:trPr>
        <w:tc>
          <w:tcPr>
            <w:tcW w:w="1000" w:type="pct"/>
          </w:tcPr>
          <w:p w14:paraId="41E089A4" w14:textId="77777777" w:rsidR="003A58A6" w:rsidRDefault="003A58A6" w:rsidP="004C3C99">
            <w:pPr>
              <w:pStyle w:val="Default"/>
              <w:rPr>
                <w:sz w:val="22"/>
                <w:szCs w:val="22"/>
              </w:rPr>
            </w:pPr>
          </w:p>
          <w:p w14:paraId="5E0D2F0B" w14:textId="77777777" w:rsidR="003D09EC" w:rsidRDefault="003D09EC" w:rsidP="004C3C99">
            <w:pPr>
              <w:pStyle w:val="Default"/>
              <w:rPr>
                <w:sz w:val="22"/>
                <w:szCs w:val="22"/>
              </w:rPr>
            </w:pPr>
          </w:p>
        </w:tc>
        <w:tc>
          <w:tcPr>
            <w:tcW w:w="1000" w:type="pct"/>
          </w:tcPr>
          <w:p w14:paraId="3AD2AA5D" w14:textId="77777777" w:rsidR="003A58A6" w:rsidRDefault="003A58A6" w:rsidP="004C3C99">
            <w:pPr>
              <w:pStyle w:val="Default"/>
              <w:rPr>
                <w:sz w:val="22"/>
                <w:szCs w:val="22"/>
              </w:rPr>
            </w:pPr>
          </w:p>
        </w:tc>
        <w:tc>
          <w:tcPr>
            <w:tcW w:w="1000" w:type="pct"/>
          </w:tcPr>
          <w:p w14:paraId="3EDE84CE" w14:textId="77777777" w:rsidR="003A58A6" w:rsidRDefault="003A58A6" w:rsidP="004C3C99">
            <w:pPr>
              <w:pStyle w:val="Default"/>
              <w:rPr>
                <w:sz w:val="22"/>
                <w:szCs w:val="22"/>
              </w:rPr>
            </w:pPr>
          </w:p>
        </w:tc>
        <w:tc>
          <w:tcPr>
            <w:tcW w:w="1000" w:type="pct"/>
          </w:tcPr>
          <w:p w14:paraId="7999B690" w14:textId="77777777" w:rsidR="003A58A6" w:rsidRDefault="003A58A6" w:rsidP="004C3C99">
            <w:pPr>
              <w:pStyle w:val="Default"/>
              <w:rPr>
                <w:sz w:val="22"/>
                <w:szCs w:val="22"/>
              </w:rPr>
            </w:pPr>
          </w:p>
        </w:tc>
        <w:tc>
          <w:tcPr>
            <w:tcW w:w="1000" w:type="pct"/>
          </w:tcPr>
          <w:p w14:paraId="18FDA974" w14:textId="77777777" w:rsidR="003A58A6" w:rsidRDefault="003A58A6" w:rsidP="004C3C99">
            <w:pPr>
              <w:pStyle w:val="Default"/>
              <w:rPr>
                <w:sz w:val="22"/>
                <w:szCs w:val="22"/>
              </w:rPr>
            </w:pPr>
          </w:p>
        </w:tc>
      </w:tr>
      <w:tr w:rsidR="003A58A6" w14:paraId="409B6F83" w14:textId="77777777" w:rsidTr="004C3C99">
        <w:trPr>
          <w:trHeight w:val="110"/>
        </w:trPr>
        <w:tc>
          <w:tcPr>
            <w:tcW w:w="1000" w:type="pct"/>
          </w:tcPr>
          <w:p w14:paraId="670ADD7C" w14:textId="77777777" w:rsidR="003A58A6" w:rsidRDefault="003A58A6" w:rsidP="004C3C99">
            <w:pPr>
              <w:pStyle w:val="Default"/>
              <w:rPr>
                <w:sz w:val="22"/>
                <w:szCs w:val="22"/>
              </w:rPr>
            </w:pPr>
          </w:p>
          <w:p w14:paraId="26DFC36D" w14:textId="77777777" w:rsidR="003D09EC" w:rsidRDefault="003D09EC" w:rsidP="004C3C99">
            <w:pPr>
              <w:pStyle w:val="Default"/>
              <w:rPr>
                <w:sz w:val="22"/>
                <w:szCs w:val="22"/>
              </w:rPr>
            </w:pPr>
          </w:p>
        </w:tc>
        <w:tc>
          <w:tcPr>
            <w:tcW w:w="1000" w:type="pct"/>
          </w:tcPr>
          <w:p w14:paraId="7158FD38" w14:textId="77777777" w:rsidR="003A58A6" w:rsidRDefault="003A58A6" w:rsidP="004C3C99">
            <w:pPr>
              <w:pStyle w:val="Default"/>
              <w:rPr>
                <w:sz w:val="22"/>
                <w:szCs w:val="22"/>
              </w:rPr>
            </w:pPr>
          </w:p>
        </w:tc>
        <w:tc>
          <w:tcPr>
            <w:tcW w:w="1000" w:type="pct"/>
          </w:tcPr>
          <w:p w14:paraId="7DF73843" w14:textId="77777777" w:rsidR="003A58A6" w:rsidRDefault="003A58A6" w:rsidP="004C3C99">
            <w:pPr>
              <w:pStyle w:val="Default"/>
              <w:rPr>
                <w:sz w:val="22"/>
                <w:szCs w:val="22"/>
              </w:rPr>
            </w:pPr>
          </w:p>
        </w:tc>
        <w:tc>
          <w:tcPr>
            <w:tcW w:w="1000" w:type="pct"/>
          </w:tcPr>
          <w:p w14:paraId="10366A57" w14:textId="77777777" w:rsidR="003A58A6" w:rsidRDefault="003A58A6" w:rsidP="004C3C99">
            <w:pPr>
              <w:pStyle w:val="Default"/>
              <w:rPr>
                <w:sz w:val="22"/>
                <w:szCs w:val="22"/>
              </w:rPr>
            </w:pPr>
          </w:p>
        </w:tc>
        <w:tc>
          <w:tcPr>
            <w:tcW w:w="1000" w:type="pct"/>
          </w:tcPr>
          <w:p w14:paraId="129A32CC" w14:textId="77777777" w:rsidR="003A58A6" w:rsidRDefault="003A58A6" w:rsidP="004C3C99">
            <w:pPr>
              <w:pStyle w:val="Default"/>
              <w:rPr>
                <w:sz w:val="22"/>
                <w:szCs w:val="22"/>
              </w:rPr>
            </w:pPr>
          </w:p>
        </w:tc>
      </w:tr>
      <w:tr w:rsidR="003D09EC" w14:paraId="240FF1CA" w14:textId="77777777" w:rsidTr="004C3C99">
        <w:trPr>
          <w:trHeight w:val="110"/>
        </w:trPr>
        <w:tc>
          <w:tcPr>
            <w:tcW w:w="1000" w:type="pct"/>
          </w:tcPr>
          <w:p w14:paraId="2611BF4C" w14:textId="77777777" w:rsidR="003D09EC" w:rsidRDefault="003D09EC" w:rsidP="004C3C99">
            <w:pPr>
              <w:pStyle w:val="Default"/>
              <w:rPr>
                <w:sz w:val="22"/>
                <w:szCs w:val="22"/>
              </w:rPr>
            </w:pPr>
          </w:p>
          <w:p w14:paraId="11E47DC2" w14:textId="77777777" w:rsidR="003D09EC" w:rsidRDefault="003D09EC" w:rsidP="004C3C99">
            <w:pPr>
              <w:pStyle w:val="Default"/>
              <w:rPr>
                <w:sz w:val="22"/>
                <w:szCs w:val="22"/>
              </w:rPr>
            </w:pPr>
          </w:p>
        </w:tc>
        <w:tc>
          <w:tcPr>
            <w:tcW w:w="1000" w:type="pct"/>
          </w:tcPr>
          <w:p w14:paraId="05B94955" w14:textId="77777777" w:rsidR="003D09EC" w:rsidRDefault="003D09EC" w:rsidP="004C3C99">
            <w:pPr>
              <w:pStyle w:val="Default"/>
              <w:rPr>
                <w:sz w:val="22"/>
                <w:szCs w:val="22"/>
              </w:rPr>
            </w:pPr>
          </w:p>
        </w:tc>
        <w:tc>
          <w:tcPr>
            <w:tcW w:w="1000" w:type="pct"/>
          </w:tcPr>
          <w:p w14:paraId="303EEACB" w14:textId="77777777" w:rsidR="003D09EC" w:rsidRDefault="003D09EC" w:rsidP="004C3C99">
            <w:pPr>
              <w:pStyle w:val="Default"/>
              <w:rPr>
                <w:sz w:val="22"/>
                <w:szCs w:val="22"/>
              </w:rPr>
            </w:pPr>
          </w:p>
        </w:tc>
        <w:tc>
          <w:tcPr>
            <w:tcW w:w="1000" w:type="pct"/>
          </w:tcPr>
          <w:p w14:paraId="78C227F6" w14:textId="77777777" w:rsidR="003D09EC" w:rsidRDefault="003D09EC" w:rsidP="004C3C99">
            <w:pPr>
              <w:pStyle w:val="Default"/>
              <w:rPr>
                <w:sz w:val="22"/>
                <w:szCs w:val="22"/>
              </w:rPr>
            </w:pPr>
          </w:p>
        </w:tc>
        <w:tc>
          <w:tcPr>
            <w:tcW w:w="1000" w:type="pct"/>
          </w:tcPr>
          <w:p w14:paraId="4B840DBD" w14:textId="77777777" w:rsidR="003D09EC" w:rsidRDefault="003D09EC" w:rsidP="004C3C99">
            <w:pPr>
              <w:pStyle w:val="Default"/>
              <w:rPr>
                <w:sz w:val="22"/>
                <w:szCs w:val="22"/>
              </w:rPr>
            </w:pPr>
          </w:p>
        </w:tc>
      </w:tr>
    </w:tbl>
    <w:p w14:paraId="12BB9BF7" w14:textId="77777777" w:rsidR="003A58A6" w:rsidRPr="003A58A6" w:rsidRDefault="003A58A6" w:rsidP="003A58A6">
      <w:pPr>
        <w:autoSpaceDE w:val="0"/>
        <w:autoSpaceDN w:val="0"/>
        <w:adjustRightInd w:val="0"/>
        <w:spacing w:after="0" w:line="240" w:lineRule="auto"/>
        <w:rPr>
          <w:rFonts w:ascii="Times New Roman" w:hAnsi="Times New Roman" w:cs="Times New Roman"/>
          <w:color w:val="000000"/>
          <w:sz w:val="24"/>
          <w:szCs w:val="24"/>
        </w:rPr>
      </w:pPr>
    </w:p>
    <w:p w14:paraId="425B1471" w14:textId="77777777" w:rsidR="00E833C6" w:rsidRDefault="000C7A0E" w:rsidP="00B24EF9">
      <w:pPr>
        <w:pStyle w:val="Default"/>
        <w:jc w:val="both"/>
        <w:rPr>
          <w:rFonts w:ascii="Times New Roman" w:hAnsi="Times New Roman" w:cs="Times New Roman"/>
          <w:sz w:val="22"/>
          <w:szCs w:val="22"/>
        </w:rPr>
      </w:pPr>
      <w:r w:rsidRPr="000C7A0E">
        <w:rPr>
          <w:rFonts w:ascii="Wingdings" w:hAnsi="Wingdings" w:cs="Wingdings"/>
          <w:color w:val="auto"/>
          <w:sz w:val="28"/>
          <w:szCs w:val="28"/>
        </w:rPr>
        <w:t></w:t>
      </w:r>
      <w:r w:rsidR="00B24EF9">
        <w:rPr>
          <w:rFonts w:ascii="Wingdings" w:hAnsi="Wingdings" w:cs="Wingdings"/>
          <w:color w:val="auto"/>
          <w:sz w:val="22"/>
          <w:szCs w:val="22"/>
        </w:rPr>
        <w:t></w:t>
      </w:r>
      <w:r w:rsidR="00E833C6" w:rsidRPr="000C7A0E">
        <w:rPr>
          <w:rFonts w:asciiTheme="minorHAnsi" w:hAnsiTheme="minorHAnsi" w:cstheme="minorHAnsi"/>
        </w:rPr>
        <w:t xml:space="preserve">dei soggetti </w:t>
      </w:r>
      <w:r w:rsidR="00B24EF9" w:rsidRPr="000C7A0E">
        <w:rPr>
          <w:rFonts w:asciiTheme="minorHAnsi" w:hAnsiTheme="minorHAnsi" w:cstheme="minorHAnsi"/>
        </w:rPr>
        <w:t xml:space="preserve">sopra </w:t>
      </w:r>
      <w:r w:rsidR="00E833C6" w:rsidRPr="000C7A0E">
        <w:rPr>
          <w:rFonts w:asciiTheme="minorHAnsi" w:hAnsiTheme="minorHAnsi" w:cstheme="minorHAnsi"/>
        </w:rPr>
        <w:t>citati</w:t>
      </w:r>
      <w:r w:rsidR="00B24EF9" w:rsidRPr="000C7A0E">
        <w:rPr>
          <w:rFonts w:asciiTheme="minorHAnsi" w:hAnsiTheme="minorHAnsi" w:cstheme="minorHAnsi"/>
        </w:rPr>
        <w:t xml:space="preserve">, se esistenti, </w:t>
      </w:r>
      <w:r w:rsidR="00E833C6" w:rsidRPr="000C7A0E">
        <w:rPr>
          <w:rFonts w:asciiTheme="minorHAnsi" w:hAnsiTheme="minorHAnsi" w:cstheme="minorHAnsi"/>
        </w:rPr>
        <w:t xml:space="preserve"> </w:t>
      </w:r>
      <w:r w:rsidR="00E833C6" w:rsidRPr="000C7A0E">
        <w:rPr>
          <w:rFonts w:asciiTheme="minorHAnsi" w:hAnsiTheme="minorHAnsi" w:cstheme="minorHAnsi"/>
          <w:b/>
          <w:bCs/>
        </w:rPr>
        <w:t xml:space="preserve">cessati dalla carica nell’anno antecedente la data di pubblicazione della procedura di gara </w:t>
      </w:r>
      <w:r w:rsidR="00E833C6" w:rsidRPr="000C7A0E">
        <w:rPr>
          <w:rFonts w:asciiTheme="minorHAnsi" w:hAnsiTheme="minorHAnsi" w:cstheme="minorHAnsi"/>
        </w:rPr>
        <w:t>(articolo 80, comma 3, del D.Lgs. 50/2016), nonché – nel caso di cessione di azienda o di un ramo di azienda – di coloro che abbi</w:t>
      </w:r>
      <w:r w:rsidR="00B24EF9" w:rsidRPr="000C7A0E">
        <w:rPr>
          <w:rFonts w:asciiTheme="minorHAnsi" w:hAnsiTheme="minorHAnsi" w:cstheme="minorHAnsi"/>
        </w:rPr>
        <w:t>ano lavorato presso la cedente, di seguito indicati</w:t>
      </w:r>
      <w:r w:rsidR="00B24EF9">
        <w:rPr>
          <w:rFonts w:ascii="Times New Roman" w:hAnsi="Times New Roman" w:cs="Times New Roman"/>
          <w:sz w:val="22"/>
          <w:szCs w:val="22"/>
        </w:rPr>
        <w:t>:</w:t>
      </w:r>
    </w:p>
    <w:p w14:paraId="3B2C185B" w14:textId="77777777" w:rsidR="003D09EC" w:rsidRDefault="003D09EC" w:rsidP="00B24EF9">
      <w:pPr>
        <w:pStyle w:val="Default"/>
        <w:jc w:val="both"/>
        <w:rPr>
          <w:rFonts w:ascii="Times New Roman" w:hAnsi="Times New Roman" w:cs="Times New Roman"/>
          <w:sz w:val="22"/>
          <w:szCs w:val="22"/>
        </w:rPr>
      </w:pPr>
    </w:p>
    <w:tbl>
      <w:tblPr>
        <w:tblStyle w:val="Grigliatabella"/>
        <w:tblW w:w="4804" w:type="pct"/>
        <w:jc w:val="center"/>
        <w:tblLook w:val="0000" w:firstRow="0" w:lastRow="0" w:firstColumn="0" w:lastColumn="0" w:noHBand="0" w:noVBand="0"/>
      </w:tblPr>
      <w:tblGrid>
        <w:gridCol w:w="1463"/>
        <w:gridCol w:w="1611"/>
        <w:gridCol w:w="1462"/>
        <w:gridCol w:w="1462"/>
        <w:gridCol w:w="1463"/>
        <w:gridCol w:w="1463"/>
      </w:tblGrid>
      <w:tr w:rsidR="00B24EF9" w14:paraId="1EE5F159" w14:textId="77777777" w:rsidTr="00BC639A">
        <w:trPr>
          <w:trHeight w:val="94"/>
          <w:jc w:val="center"/>
        </w:trPr>
        <w:tc>
          <w:tcPr>
            <w:tcW w:w="825" w:type="pct"/>
          </w:tcPr>
          <w:p w14:paraId="25AF24B7" w14:textId="69351D28" w:rsidR="00B24EF9" w:rsidRDefault="00B24EF9" w:rsidP="00BC639A">
            <w:pPr>
              <w:pStyle w:val="Default"/>
              <w:jc w:val="center"/>
              <w:rPr>
                <w:sz w:val="22"/>
                <w:szCs w:val="22"/>
              </w:rPr>
            </w:pPr>
            <w:r>
              <w:rPr>
                <w:sz w:val="22"/>
                <w:szCs w:val="22"/>
              </w:rPr>
              <w:t>Nominativo</w:t>
            </w:r>
          </w:p>
        </w:tc>
        <w:tc>
          <w:tcPr>
            <w:tcW w:w="879" w:type="pct"/>
          </w:tcPr>
          <w:p w14:paraId="4B204929" w14:textId="77777777" w:rsidR="00B24EF9" w:rsidRDefault="00B24EF9" w:rsidP="004878B9">
            <w:pPr>
              <w:pStyle w:val="Default"/>
              <w:rPr>
                <w:sz w:val="22"/>
                <w:szCs w:val="22"/>
              </w:rPr>
            </w:pPr>
            <w:r>
              <w:rPr>
                <w:sz w:val="22"/>
                <w:szCs w:val="22"/>
              </w:rPr>
              <w:t xml:space="preserve">Qualifica/carica </w:t>
            </w:r>
          </w:p>
        </w:tc>
        <w:tc>
          <w:tcPr>
            <w:tcW w:w="824" w:type="pct"/>
          </w:tcPr>
          <w:p w14:paraId="30A38B14" w14:textId="77777777" w:rsidR="00B24EF9" w:rsidRDefault="00B24EF9" w:rsidP="004878B9">
            <w:pPr>
              <w:pStyle w:val="Default"/>
              <w:rPr>
                <w:sz w:val="22"/>
                <w:szCs w:val="22"/>
              </w:rPr>
            </w:pPr>
            <w:r>
              <w:rPr>
                <w:sz w:val="22"/>
                <w:szCs w:val="22"/>
              </w:rPr>
              <w:t xml:space="preserve">Data di nascita </w:t>
            </w:r>
          </w:p>
        </w:tc>
        <w:tc>
          <w:tcPr>
            <w:tcW w:w="824" w:type="pct"/>
          </w:tcPr>
          <w:p w14:paraId="0D1B484C" w14:textId="77777777" w:rsidR="00B24EF9" w:rsidRDefault="00B24EF9" w:rsidP="004878B9">
            <w:pPr>
              <w:pStyle w:val="Default"/>
              <w:rPr>
                <w:sz w:val="22"/>
                <w:szCs w:val="22"/>
              </w:rPr>
            </w:pPr>
            <w:r>
              <w:rPr>
                <w:sz w:val="22"/>
                <w:szCs w:val="22"/>
              </w:rPr>
              <w:t xml:space="preserve">Residenza </w:t>
            </w:r>
          </w:p>
        </w:tc>
        <w:tc>
          <w:tcPr>
            <w:tcW w:w="824" w:type="pct"/>
          </w:tcPr>
          <w:p w14:paraId="6AB150C4" w14:textId="77777777" w:rsidR="00B24EF9" w:rsidRDefault="00B24EF9" w:rsidP="004878B9">
            <w:pPr>
              <w:pStyle w:val="Default"/>
              <w:rPr>
                <w:sz w:val="22"/>
                <w:szCs w:val="22"/>
              </w:rPr>
            </w:pPr>
            <w:r>
              <w:rPr>
                <w:sz w:val="22"/>
                <w:szCs w:val="22"/>
              </w:rPr>
              <w:t xml:space="preserve">Codice Fiscale </w:t>
            </w:r>
          </w:p>
        </w:tc>
        <w:tc>
          <w:tcPr>
            <w:tcW w:w="824" w:type="pct"/>
          </w:tcPr>
          <w:p w14:paraId="2F746225" w14:textId="77777777" w:rsidR="00B24EF9" w:rsidRDefault="00B24EF9" w:rsidP="004878B9">
            <w:pPr>
              <w:pStyle w:val="Default"/>
              <w:rPr>
                <w:sz w:val="22"/>
                <w:szCs w:val="22"/>
              </w:rPr>
            </w:pPr>
            <w:r>
              <w:rPr>
                <w:sz w:val="22"/>
                <w:szCs w:val="22"/>
              </w:rPr>
              <w:t xml:space="preserve">Scadenza carica </w:t>
            </w:r>
          </w:p>
        </w:tc>
      </w:tr>
      <w:tr w:rsidR="00B24EF9" w14:paraId="37783985" w14:textId="77777777" w:rsidTr="00BC639A">
        <w:trPr>
          <w:trHeight w:val="94"/>
          <w:jc w:val="center"/>
        </w:trPr>
        <w:tc>
          <w:tcPr>
            <w:tcW w:w="825" w:type="pct"/>
          </w:tcPr>
          <w:p w14:paraId="766896E1" w14:textId="77777777" w:rsidR="00B24EF9" w:rsidRDefault="00B24EF9" w:rsidP="004878B9">
            <w:pPr>
              <w:pStyle w:val="Default"/>
              <w:rPr>
                <w:sz w:val="22"/>
                <w:szCs w:val="22"/>
              </w:rPr>
            </w:pPr>
          </w:p>
          <w:p w14:paraId="257134BE" w14:textId="77777777" w:rsidR="003D09EC" w:rsidRDefault="003D09EC" w:rsidP="004878B9">
            <w:pPr>
              <w:pStyle w:val="Default"/>
              <w:rPr>
                <w:sz w:val="22"/>
                <w:szCs w:val="22"/>
              </w:rPr>
            </w:pPr>
          </w:p>
        </w:tc>
        <w:tc>
          <w:tcPr>
            <w:tcW w:w="879" w:type="pct"/>
          </w:tcPr>
          <w:p w14:paraId="0301325F" w14:textId="77777777" w:rsidR="00B24EF9" w:rsidRDefault="00B24EF9" w:rsidP="004878B9">
            <w:pPr>
              <w:pStyle w:val="Default"/>
              <w:rPr>
                <w:sz w:val="22"/>
                <w:szCs w:val="22"/>
              </w:rPr>
            </w:pPr>
          </w:p>
        </w:tc>
        <w:tc>
          <w:tcPr>
            <w:tcW w:w="824" w:type="pct"/>
          </w:tcPr>
          <w:p w14:paraId="5FF615B7" w14:textId="77777777" w:rsidR="00B24EF9" w:rsidRDefault="00B24EF9" w:rsidP="004878B9">
            <w:pPr>
              <w:pStyle w:val="Default"/>
              <w:rPr>
                <w:sz w:val="22"/>
                <w:szCs w:val="22"/>
              </w:rPr>
            </w:pPr>
          </w:p>
        </w:tc>
        <w:tc>
          <w:tcPr>
            <w:tcW w:w="824" w:type="pct"/>
          </w:tcPr>
          <w:p w14:paraId="7EABF7F4" w14:textId="77777777" w:rsidR="00B24EF9" w:rsidRDefault="00B24EF9" w:rsidP="004878B9">
            <w:pPr>
              <w:pStyle w:val="Default"/>
              <w:rPr>
                <w:sz w:val="22"/>
                <w:szCs w:val="22"/>
              </w:rPr>
            </w:pPr>
          </w:p>
        </w:tc>
        <w:tc>
          <w:tcPr>
            <w:tcW w:w="824" w:type="pct"/>
          </w:tcPr>
          <w:p w14:paraId="265440C1" w14:textId="77777777" w:rsidR="00B24EF9" w:rsidRDefault="00B24EF9" w:rsidP="004878B9">
            <w:pPr>
              <w:pStyle w:val="Default"/>
              <w:rPr>
                <w:sz w:val="22"/>
                <w:szCs w:val="22"/>
              </w:rPr>
            </w:pPr>
          </w:p>
        </w:tc>
        <w:tc>
          <w:tcPr>
            <w:tcW w:w="824" w:type="pct"/>
          </w:tcPr>
          <w:p w14:paraId="0945025C" w14:textId="77777777" w:rsidR="00B24EF9" w:rsidRDefault="00B24EF9" w:rsidP="004878B9">
            <w:pPr>
              <w:pStyle w:val="Default"/>
              <w:rPr>
                <w:sz w:val="22"/>
                <w:szCs w:val="22"/>
              </w:rPr>
            </w:pPr>
          </w:p>
        </w:tc>
      </w:tr>
      <w:tr w:rsidR="00B24EF9" w14:paraId="03A0C600" w14:textId="77777777" w:rsidTr="00BC639A">
        <w:trPr>
          <w:trHeight w:val="94"/>
          <w:jc w:val="center"/>
        </w:trPr>
        <w:tc>
          <w:tcPr>
            <w:tcW w:w="825" w:type="pct"/>
          </w:tcPr>
          <w:p w14:paraId="1A4382B4" w14:textId="77777777" w:rsidR="00B24EF9" w:rsidRDefault="00B24EF9" w:rsidP="004878B9">
            <w:pPr>
              <w:pStyle w:val="Default"/>
              <w:rPr>
                <w:sz w:val="22"/>
                <w:szCs w:val="22"/>
              </w:rPr>
            </w:pPr>
          </w:p>
          <w:p w14:paraId="2AF9EFA2" w14:textId="77777777" w:rsidR="003D09EC" w:rsidRDefault="003D09EC" w:rsidP="004878B9">
            <w:pPr>
              <w:pStyle w:val="Default"/>
              <w:rPr>
                <w:sz w:val="22"/>
                <w:szCs w:val="22"/>
              </w:rPr>
            </w:pPr>
          </w:p>
        </w:tc>
        <w:tc>
          <w:tcPr>
            <w:tcW w:w="879" w:type="pct"/>
          </w:tcPr>
          <w:p w14:paraId="516AF530" w14:textId="77777777" w:rsidR="00B24EF9" w:rsidRDefault="00B24EF9" w:rsidP="004878B9">
            <w:pPr>
              <w:pStyle w:val="Default"/>
              <w:rPr>
                <w:sz w:val="22"/>
                <w:szCs w:val="22"/>
              </w:rPr>
            </w:pPr>
          </w:p>
        </w:tc>
        <w:tc>
          <w:tcPr>
            <w:tcW w:w="824" w:type="pct"/>
          </w:tcPr>
          <w:p w14:paraId="0F4D1C64" w14:textId="77777777" w:rsidR="00B24EF9" w:rsidRDefault="00B24EF9" w:rsidP="004878B9">
            <w:pPr>
              <w:pStyle w:val="Default"/>
              <w:rPr>
                <w:sz w:val="22"/>
                <w:szCs w:val="22"/>
              </w:rPr>
            </w:pPr>
          </w:p>
        </w:tc>
        <w:tc>
          <w:tcPr>
            <w:tcW w:w="824" w:type="pct"/>
          </w:tcPr>
          <w:p w14:paraId="1C46D5AA" w14:textId="77777777" w:rsidR="00B24EF9" w:rsidRDefault="00B24EF9" w:rsidP="004878B9">
            <w:pPr>
              <w:pStyle w:val="Default"/>
              <w:rPr>
                <w:sz w:val="22"/>
                <w:szCs w:val="22"/>
              </w:rPr>
            </w:pPr>
          </w:p>
        </w:tc>
        <w:tc>
          <w:tcPr>
            <w:tcW w:w="824" w:type="pct"/>
          </w:tcPr>
          <w:p w14:paraId="647F8A1C" w14:textId="77777777" w:rsidR="00B24EF9" w:rsidRDefault="00B24EF9" w:rsidP="004878B9">
            <w:pPr>
              <w:pStyle w:val="Default"/>
              <w:rPr>
                <w:sz w:val="22"/>
                <w:szCs w:val="22"/>
              </w:rPr>
            </w:pPr>
          </w:p>
        </w:tc>
        <w:tc>
          <w:tcPr>
            <w:tcW w:w="824" w:type="pct"/>
          </w:tcPr>
          <w:p w14:paraId="0BE24C96" w14:textId="77777777" w:rsidR="00B24EF9" w:rsidRDefault="00B24EF9" w:rsidP="004878B9">
            <w:pPr>
              <w:pStyle w:val="Default"/>
              <w:rPr>
                <w:sz w:val="22"/>
                <w:szCs w:val="22"/>
              </w:rPr>
            </w:pPr>
          </w:p>
        </w:tc>
      </w:tr>
      <w:tr w:rsidR="00B24EF9" w14:paraId="1B281684" w14:textId="77777777" w:rsidTr="00BC639A">
        <w:trPr>
          <w:trHeight w:val="94"/>
          <w:jc w:val="center"/>
        </w:trPr>
        <w:tc>
          <w:tcPr>
            <w:tcW w:w="825" w:type="pct"/>
          </w:tcPr>
          <w:p w14:paraId="49D8A79F" w14:textId="77777777" w:rsidR="00B24EF9" w:rsidRDefault="00B24EF9" w:rsidP="004878B9">
            <w:pPr>
              <w:pStyle w:val="Default"/>
              <w:rPr>
                <w:sz w:val="22"/>
                <w:szCs w:val="22"/>
              </w:rPr>
            </w:pPr>
          </w:p>
          <w:p w14:paraId="17A34C64" w14:textId="77777777" w:rsidR="003D09EC" w:rsidRDefault="003D09EC" w:rsidP="004878B9">
            <w:pPr>
              <w:pStyle w:val="Default"/>
              <w:rPr>
                <w:sz w:val="22"/>
                <w:szCs w:val="22"/>
              </w:rPr>
            </w:pPr>
          </w:p>
        </w:tc>
        <w:tc>
          <w:tcPr>
            <w:tcW w:w="879" w:type="pct"/>
          </w:tcPr>
          <w:p w14:paraId="6EB652B2" w14:textId="77777777" w:rsidR="00B24EF9" w:rsidRDefault="00B24EF9" w:rsidP="004878B9">
            <w:pPr>
              <w:pStyle w:val="Default"/>
              <w:rPr>
                <w:sz w:val="22"/>
                <w:szCs w:val="22"/>
              </w:rPr>
            </w:pPr>
          </w:p>
        </w:tc>
        <w:tc>
          <w:tcPr>
            <w:tcW w:w="824" w:type="pct"/>
          </w:tcPr>
          <w:p w14:paraId="638F639C" w14:textId="77777777" w:rsidR="00B24EF9" w:rsidRDefault="00B24EF9" w:rsidP="004878B9">
            <w:pPr>
              <w:pStyle w:val="Default"/>
              <w:rPr>
                <w:sz w:val="22"/>
                <w:szCs w:val="22"/>
              </w:rPr>
            </w:pPr>
          </w:p>
        </w:tc>
        <w:tc>
          <w:tcPr>
            <w:tcW w:w="824" w:type="pct"/>
          </w:tcPr>
          <w:p w14:paraId="0EED35B6" w14:textId="77777777" w:rsidR="00B24EF9" w:rsidRDefault="00B24EF9" w:rsidP="004878B9">
            <w:pPr>
              <w:pStyle w:val="Default"/>
              <w:rPr>
                <w:sz w:val="22"/>
                <w:szCs w:val="22"/>
              </w:rPr>
            </w:pPr>
          </w:p>
        </w:tc>
        <w:tc>
          <w:tcPr>
            <w:tcW w:w="824" w:type="pct"/>
          </w:tcPr>
          <w:p w14:paraId="3D323905" w14:textId="77777777" w:rsidR="00B24EF9" w:rsidRDefault="00B24EF9" w:rsidP="004878B9">
            <w:pPr>
              <w:pStyle w:val="Default"/>
              <w:rPr>
                <w:sz w:val="22"/>
                <w:szCs w:val="22"/>
              </w:rPr>
            </w:pPr>
          </w:p>
        </w:tc>
        <w:tc>
          <w:tcPr>
            <w:tcW w:w="824" w:type="pct"/>
          </w:tcPr>
          <w:p w14:paraId="4AC24D9B" w14:textId="77777777" w:rsidR="00B24EF9" w:rsidRDefault="00B24EF9" w:rsidP="004878B9">
            <w:pPr>
              <w:pStyle w:val="Default"/>
              <w:rPr>
                <w:sz w:val="22"/>
                <w:szCs w:val="22"/>
              </w:rPr>
            </w:pPr>
          </w:p>
        </w:tc>
      </w:tr>
    </w:tbl>
    <w:p w14:paraId="6BF48C4F" w14:textId="77777777" w:rsidR="0060476E" w:rsidRDefault="0060476E" w:rsidP="003A58A6">
      <w:pPr>
        <w:autoSpaceDE w:val="0"/>
        <w:autoSpaceDN w:val="0"/>
        <w:adjustRightInd w:val="0"/>
        <w:spacing w:after="0" w:line="240" w:lineRule="auto"/>
        <w:rPr>
          <w:b/>
        </w:rPr>
      </w:pPr>
    </w:p>
    <w:p w14:paraId="1FB7A20C" w14:textId="77777777" w:rsidR="003A58A6" w:rsidRPr="000C7A0E" w:rsidRDefault="00E833C6" w:rsidP="003A58A6">
      <w:pPr>
        <w:autoSpaceDE w:val="0"/>
        <w:autoSpaceDN w:val="0"/>
        <w:adjustRightInd w:val="0"/>
        <w:spacing w:after="0" w:line="240" w:lineRule="auto"/>
        <w:rPr>
          <w:rFonts w:cstheme="minorHAnsi"/>
          <w:color w:val="000000"/>
          <w:sz w:val="24"/>
          <w:szCs w:val="24"/>
        </w:rPr>
      </w:pPr>
      <w:r w:rsidRPr="000C7A0E">
        <w:rPr>
          <w:rFonts w:cstheme="minorHAnsi"/>
          <w:b/>
          <w:sz w:val="24"/>
          <w:szCs w:val="24"/>
        </w:rPr>
        <w:t xml:space="preserve">non è stata </w:t>
      </w:r>
      <w:r w:rsidRPr="000C7A0E">
        <w:rPr>
          <w:rFonts w:cstheme="minorHAnsi"/>
          <w:sz w:val="24"/>
          <w:szCs w:val="24"/>
        </w:rPr>
        <w:t>pronunciata sentenza di condanna passata in giudicato, o decreto penale di condanna divenuto irrevocabile, oppure sentenza di applicazione della pena su richiesta, ai sensi dell'art. 444 del codice di procedura penale, per uno dei seguenti reati:</w:t>
      </w:r>
    </w:p>
    <w:p w14:paraId="62D056D6" w14:textId="77777777" w:rsidR="00E833C6" w:rsidRPr="000C7A0E" w:rsidRDefault="00E833C6" w:rsidP="00E833C6">
      <w:pPr>
        <w:pStyle w:val="Default"/>
        <w:rPr>
          <w:rFonts w:asciiTheme="minorHAnsi" w:hAnsiTheme="minorHAnsi" w:cstheme="minorHAnsi"/>
          <w:b/>
          <w:bCs/>
          <w:i/>
          <w:iCs/>
          <w:color w:val="auto"/>
        </w:rPr>
      </w:pPr>
    </w:p>
    <w:p w14:paraId="6DA03D96" w14:textId="77777777" w:rsidR="00E833C6" w:rsidRPr="000C7A0E" w:rsidRDefault="00E833C6" w:rsidP="00E10662">
      <w:pPr>
        <w:pStyle w:val="Default"/>
        <w:jc w:val="both"/>
        <w:rPr>
          <w:rFonts w:asciiTheme="minorHAnsi" w:hAnsiTheme="minorHAnsi" w:cstheme="minorHAnsi"/>
          <w:color w:val="auto"/>
        </w:rPr>
      </w:pPr>
      <w:r w:rsidRPr="000C7A0E">
        <w:rPr>
          <w:rFonts w:asciiTheme="minorHAnsi" w:hAnsiTheme="minorHAnsi" w:cstheme="minorHAnsi"/>
          <w:b/>
          <w:bCs/>
          <w:i/>
          <w:iCs/>
          <w:color w:val="auto"/>
        </w:rPr>
        <w:t xml:space="preserve">a) </w:t>
      </w:r>
      <w:r w:rsidRPr="000C7A0E">
        <w:rPr>
          <w:rFonts w:asciiTheme="minorHAnsi" w:hAnsiTheme="minorHAnsi" w:cstheme="minorHAnsi"/>
          <w:color w:val="auto"/>
        </w:rPr>
        <w:t xml:space="preserve">delitti, consumati o tentati, di cui agli articoli 416, 416-bis del codice penale ovvero delitti commessi avvalendosi delle condizioni previste dal predetto articolo 416-bis ovvero al fine di agevolare l’attività delle associazioni previste dallo stesso articolo, nonché per i delitti, consumati o tentati, previsti dall’articolo 74 del decreto del Presidente della Repubblica 9 ottobre 1990, n. 309, dall’articolo 291-quater del decreto del Presidente della Repubblica 23 gennaio 1973, n. 43 e dall’articolo 260 del decreto legislativo 3 aprile 2006, n. 152, in quanto riconducibili alla partecipazione a una organizzazione criminale, quale definita all’articolo 2 della decisione quadro 2008/841/GAI del Consiglio; </w:t>
      </w:r>
    </w:p>
    <w:p w14:paraId="37678846" w14:textId="77777777" w:rsidR="00E833C6" w:rsidRPr="000C7A0E" w:rsidRDefault="00E833C6" w:rsidP="00E10662">
      <w:pPr>
        <w:pStyle w:val="Default"/>
        <w:jc w:val="both"/>
        <w:rPr>
          <w:rFonts w:asciiTheme="minorHAnsi" w:hAnsiTheme="minorHAnsi" w:cstheme="minorHAnsi"/>
          <w:color w:val="auto"/>
        </w:rPr>
      </w:pPr>
      <w:r w:rsidRPr="000C7A0E">
        <w:rPr>
          <w:rFonts w:asciiTheme="minorHAnsi" w:hAnsiTheme="minorHAnsi" w:cstheme="minorHAnsi"/>
          <w:b/>
          <w:bCs/>
          <w:i/>
          <w:iCs/>
          <w:color w:val="auto"/>
        </w:rPr>
        <w:t xml:space="preserve">b) </w:t>
      </w:r>
      <w:r w:rsidRPr="000C7A0E">
        <w:rPr>
          <w:rFonts w:asciiTheme="minorHAnsi" w:hAnsiTheme="minorHAnsi" w:cstheme="minorHAnsi"/>
          <w:color w:val="auto"/>
        </w:rPr>
        <w:t xml:space="preserve">delitti, consumati o tentati, di cui agli articoli 317, 318, 319, 319-ter, 319-quater, 320, 321, 322, 322-bis, 346-bis, 353, 353-bis, 354, 355 e 356 del codice penale nonché all’articolo 2635 del codice civile; </w:t>
      </w:r>
    </w:p>
    <w:p w14:paraId="19E3A4BF" w14:textId="77777777" w:rsidR="00E833C6" w:rsidRPr="000C7A0E" w:rsidRDefault="00E833C6" w:rsidP="00E10662">
      <w:pPr>
        <w:pStyle w:val="Default"/>
        <w:jc w:val="both"/>
        <w:rPr>
          <w:color w:val="auto"/>
        </w:rPr>
      </w:pPr>
      <w:r w:rsidRPr="000C7A0E">
        <w:rPr>
          <w:b/>
          <w:bCs/>
          <w:i/>
          <w:iCs/>
          <w:color w:val="auto"/>
        </w:rPr>
        <w:t xml:space="preserve">c) </w:t>
      </w:r>
      <w:r w:rsidRPr="000C7A0E">
        <w:rPr>
          <w:color w:val="auto"/>
        </w:rPr>
        <w:t xml:space="preserve">frode ai sensi dell’articolo 1 della convenzione relativa alla tutela degli interessi finanziari delle Comunità europee; </w:t>
      </w:r>
    </w:p>
    <w:p w14:paraId="4D33F985" w14:textId="77777777" w:rsidR="0060476E" w:rsidRPr="000C7A0E" w:rsidRDefault="00E833C6" w:rsidP="00E10662">
      <w:pPr>
        <w:pStyle w:val="Default"/>
        <w:jc w:val="both"/>
        <w:rPr>
          <w:color w:val="auto"/>
        </w:rPr>
      </w:pPr>
      <w:r w:rsidRPr="000C7A0E">
        <w:rPr>
          <w:b/>
          <w:bCs/>
          <w:i/>
          <w:iCs/>
          <w:color w:val="auto"/>
        </w:rPr>
        <w:t xml:space="preserve">d) </w:t>
      </w:r>
      <w:r w:rsidRPr="000C7A0E">
        <w:rPr>
          <w:color w:val="auto"/>
        </w:rPr>
        <w:t xml:space="preserve">delitti, consumati o tentati, commessi con finalità di terrorismo, anche internazionale, e di eversione dell’ordine costituzionale, reati terroristici o reati connessi alle attività terroristiche; </w:t>
      </w:r>
    </w:p>
    <w:p w14:paraId="5DF83DC1" w14:textId="77777777" w:rsidR="00E833C6" w:rsidRPr="000C7A0E" w:rsidRDefault="00E833C6" w:rsidP="00E10662">
      <w:pPr>
        <w:pStyle w:val="Default"/>
        <w:jc w:val="both"/>
        <w:rPr>
          <w:color w:val="auto"/>
        </w:rPr>
      </w:pPr>
      <w:r w:rsidRPr="000C7A0E">
        <w:rPr>
          <w:b/>
          <w:bCs/>
          <w:i/>
          <w:iCs/>
          <w:color w:val="auto"/>
        </w:rPr>
        <w:t xml:space="preserve">e) </w:t>
      </w:r>
      <w:r w:rsidRPr="000C7A0E">
        <w:rPr>
          <w:color w:val="auto"/>
        </w:rPr>
        <w:t>delitti di cui agli articoli 648-bis, 648-ter e 648 ter.1 del codice penale, riciclaggio di proventi di attività criminose o finanziamento del terrorismo, quali definiti all’articolo 1 del decreto legislativo 22 giugno 2007, n. 109 e successive modificazioni</w:t>
      </w:r>
      <w:r w:rsidRPr="000C7A0E">
        <w:rPr>
          <w:b/>
          <w:bCs/>
          <w:i/>
          <w:iCs/>
          <w:color w:val="auto"/>
        </w:rPr>
        <w:t xml:space="preserve">; </w:t>
      </w:r>
    </w:p>
    <w:p w14:paraId="1765F82C" w14:textId="77777777" w:rsidR="00E833C6" w:rsidRPr="000C7A0E" w:rsidRDefault="00E833C6" w:rsidP="00E10662">
      <w:pPr>
        <w:pStyle w:val="Default"/>
        <w:jc w:val="both"/>
        <w:rPr>
          <w:color w:val="auto"/>
        </w:rPr>
      </w:pPr>
      <w:r w:rsidRPr="000C7A0E">
        <w:rPr>
          <w:b/>
          <w:bCs/>
          <w:i/>
          <w:iCs/>
          <w:color w:val="auto"/>
        </w:rPr>
        <w:t xml:space="preserve">f) </w:t>
      </w:r>
      <w:r w:rsidRPr="000C7A0E">
        <w:rPr>
          <w:color w:val="auto"/>
        </w:rPr>
        <w:t xml:space="preserve">sfruttamento del lavoro minorile e altre forme di tratta di esseri umani definite con il decreto legislativo 4 marzo 2014, n. 24; </w:t>
      </w:r>
    </w:p>
    <w:p w14:paraId="3DEE6868" w14:textId="77777777" w:rsidR="00E833C6" w:rsidRPr="000C7A0E" w:rsidRDefault="00E833C6" w:rsidP="00E10662">
      <w:pPr>
        <w:pStyle w:val="Default"/>
        <w:jc w:val="both"/>
        <w:rPr>
          <w:color w:val="auto"/>
        </w:rPr>
      </w:pPr>
      <w:r w:rsidRPr="000C7A0E">
        <w:rPr>
          <w:b/>
          <w:bCs/>
          <w:color w:val="auto"/>
        </w:rPr>
        <w:t xml:space="preserve">g) </w:t>
      </w:r>
      <w:r w:rsidRPr="000C7A0E">
        <w:rPr>
          <w:color w:val="auto"/>
        </w:rPr>
        <w:t xml:space="preserve">ogni altro delitto da cui derivi, quale pena accessoria, l’incapacità di contrarre con la pubblica amministrazione. </w:t>
      </w:r>
    </w:p>
    <w:p w14:paraId="7E282F00" w14:textId="77777777" w:rsidR="00E833C6" w:rsidRPr="000C7A0E" w:rsidRDefault="00E833C6" w:rsidP="00014E81">
      <w:pPr>
        <w:pStyle w:val="Default"/>
        <w:jc w:val="both"/>
        <w:rPr>
          <w:color w:val="auto"/>
        </w:rPr>
      </w:pPr>
      <w:r w:rsidRPr="000C7A0E">
        <w:rPr>
          <w:color w:val="auto"/>
        </w:rPr>
        <w:t>(</w:t>
      </w:r>
      <w:r w:rsidR="00BE33AA" w:rsidRPr="000C7A0E">
        <w:rPr>
          <w:color w:val="auto"/>
        </w:rPr>
        <w:t>l’impresa</w:t>
      </w:r>
      <w:r w:rsidRPr="000C7A0E">
        <w:rPr>
          <w:color w:val="auto"/>
        </w:rPr>
        <w:t xml:space="preserve"> è tenut</w:t>
      </w:r>
      <w:r w:rsidR="00BE33AA" w:rsidRPr="000C7A0E">
        <w:rPr>
          <w:color w:val="auto"/>
        </w:rPr>
        <w:t>a</w:t>
      </w:r>
      <w:r w:rsidRPr="000C7A0E">
        <w:rPr>
          <w:color w:val="auto"/>
        </w:rPr>
        <w:t xml:space="preserve"> ad indicare tutte le condanne riportate, ivi comprese quelle per le quali abbia beneficiato della non menzione. Si precisa che, ai sensi dell’articolo 80, comma 3, del D.Lgs. n. 50/2016, </w:t>
      </w:r>
      <w:r w:rsidR="00BE33AA" w:rsidRPr="000C7A0E">
        <w:rPr>
          <w:color w:val="auto"/>
        </w:rPr>
        <w:t>l’esclusione non va disposta e il divieto non si applica quando il reato è stato depenalizzato ovvero quando è intervenuta la riabilitazione ovvero, nei casi di condanna ad una pena accessoria perpetua, quando questa è stata dichiarata estinta ai sensi dell’art. 179, settimo comma, del codice penale ovvero quando il reato è stato dichiarato estinto dopo la condanna ovvero in caso di revoca della condanna stessa.)</w:t>
      </w:r>
      <w:r w:rsidRPr="000C7A0E">
        <w:rPr>
          <w:i/>
          <w:iCs/>
          <w:color w:val="auto"/>
        </w:rPr>
        <w:t xml:space="preserve"> </w:t>
      </w:r>
    </w:p>
    <w:p w14:paraId="25780A5D" w14:textId="77777777" w:rsidR="00E833C6" w:rsidRDefault="00E833C6" w:rsidP="00E833C6">
      <w:pPr>
        <w:pStyle w:val="Default"/>
        <w:rPr>
          <w:color w:val="auto"/>
          <w:sz w:val="22"/>
          <w:szCs w:val="22"/>
        </w:rPr>
      </w:pPr>
    </w:p>
    <w:p w14:paraId="143D32AE" w14:textId="77777777" w:rsidR="00ED2C3B" w:rsidRDefault="00ED2C3B" w:rsidP="00E833C6">
      <w:pPr>
        <w:pStyle w:val="Default"/>
        <w:rPr>
          <w:color w:val="auto"/>
          <w:sz w:val="22"/>
          <w:szCs w:val="22"/>
        </w:rPr>
      </w:pPr>
    </w:p>
    <w:p w14:paraId="1A8A80B6" w14:textId="77777777" w:rsidR="00464861" w:rsidRDefault="00464861" w:rsidP="00E833C6">
      <w:pPr>
        <w:pStyle w:val="Default"/>
        <w:rPr>
          <w:color w:val="auto"/>
          <w:sz w:val="22"/>
          <w:szCs w:val="22"/>
        </w:rPr>
      </w:pPr>
    </w:p>
    <w:p w14:paraId="4E789637" w14:textId="77777777" w:rsidR="00464861" w:rsidRDefault="00464861" w:rsidP="00E833C6">
      <w:pPr>
        <w:pStyle w:val="Default"/>
        <w:rPr>
          <w:color w:val="auto"/>
          <w:sz w:val="22"/>
          <w:szCs w:val="22"/>
        </w:rPr>
      </w:pPr>
    </w:p>
    <w:p w14:paraId="09326243" w14:textId="77777777" w:rsidR="00E833C6" w:rsidRPr="000C7A0E" w:rsidRDefault="00E833C6" w:rsidP="00E833C6">
      <w:pPr>
        <w:pStyle w:val="Default"/>
        <w:rPr>
          <w:b/>
          <w:bCs/>
          <w:i/>
          <w:iCs/>
          <w:color w:val="auto"/>
        </w:rPr>
      </w:pPr>
      <w:r w:rsidRPr="000C7A0E">
        <w:rPr>
          <w:b/>
          <w:bCs/>
          <w:i/>
          <w:iCs/>
          <w:color w:val="auto"/>
        </w:rPr>
        <w:t xml:space="preserve">OPPURE </w:t>
      </w:r>
    </w:p>
    <w:p w14:paraId="6CF05AF6" w14:textId="77777777" w:rsidR="008D39EB" w:rsidRDefault="008D39EB" w:rsidP="00E833C6">
      <w:pPr>
        <w:pStyle w:val="Default"/>
        <w:rPr>
          <w:color w:val="auto"/>
          <w:sz w:val="22"/>
          <w:szCs w:val="22"/>
        </w:rPr>
      </w:pPr>
    </w:p>
    <w:p w14:paraId="5BDE792A" w14:textId="77777777" w:rsidR="00E833C6" w:rsidRPr="000C7A0E" w:rsidRDefault="000C7A0E" w:rsidP="008D39EB">
      <w:pPr>
        <w:pStyle w:val="Default"/>
        <w:jc w:val="both"/>
        <w:rPr>
          <w:color w:val="auto"/>
        </w:rPr>
      </w:pPr>
      <w:r w:rsidRPr="000C7A0E">
        <w:rPr>
          <w:rFonts w:ascii="Wingdings" w:hAnsi="Wingdings" w:cs="Wingdings"/>
          <w:color w:val="auto"/>
          <w:sz w:val="28"/>
          <w:szCs w:val="28"/>
        </w:rPr>
        <w:t></w:t>
      </w:r>
      <w:r w:rsidR="00E833C6">
        <w:rPr>
          <w:rFonts w:ascii="Wingdings" w:hAnsi="Wingdings" w:cs="Wingdings"/>
          <w:color w:val="auto"/>
          <w:sz w:val="22"/>
          <w:szCs w:val="22"/>
        </w:rPr>
        <w:t></w:t>
      </w:r>
      <w:r w:rsidR="00E833C6" w:rsidRPr="000C7A0E">
        <w:rPr>
          <w:color w:val="auto"/>
        </w:rPr>
        <w:t xml:space="preserve">che </w:t>
      </w:r>
      <w:r w:rsidR="00E833C6" w:rsidRPr="000C7A0E">
        <w:rPr>
          <w:b/>
          <w:bCs/>
          <w:color w:val="auto"/>
        </w:rPr>
        <w:t xml:space="preserve">nei propri confronti e/o nei confronti dei soggetti citati al precedente punto B)1. </w:t>
      </w:r>
      <w:r w:rsidR="00E833C6" w:rsidRPr="000C7A0E">
        <w:rPr>
          <w:color w:val="auto"/>
        </w:rPr>
        <w:t xml:space="preserve">sono state pronunciate le seguenti condanne passate in giudicato comprese anche le eventuali condanne per le quali abbia/abbiano beneficiato della non menzione </w:t>
      </w:r>
    </w:p>
    <w:tbl>
      <w:tblPr>
        <w:tblW w:w="0" w:type="auto"/>
        <w:tblBorders>
          <w:top w:val="nil"/>
          <w:left w:val="nil"/>
          <w:bottom w:val="nil"/>
          <w:right w:val="nil"/>
        </w:tblBorders>
        <w:tblLook w:val="0000" w:firstRow="0" w:lastRow="0" w:firstColumn="0" w:lastColumn="0" w:noHBand="0" w:noVBand="0"/>
      </w:tblPr>
      <w:tblGrid>
        <w:gridCol w:w="8632"/>
        <w:gridCol w:w="222"/>
        <w:gridCol w:w="222"/>
        <w:gridCol w:w="222"/>
      </w:tblGrid>
      <w:tr w:rsidR="00E833C6" w14:paraId="755F7E18" w14:textId="77777777" w:rsidTr="00135345">
        <w:trPr>
          <w:trHeight w:val="298"/>
        </w:trPr>
        <w:tc>
          <w:tcPr>
            <w:tcW w:w="8976" w:type="dxa"/>
          </w:tcPr>
          <w:p w14:paraId="00DB2C62" w14:textId="77777777" w:rsidR="00E833C6" w:rsidRDefault="00E833C6">
            <w:pPr>
              <w:pStyle w:val="Default"/>
              <w:rPr>
                <w:sz w:val="22"/>
                <w:szCs w:val="22"/>
              </w:rPr>
            </w:pPr>
          </w:p>
        </w:tc>
        <w:tc>
          <w:tcPr>
            <w:tcW w:w="216" w:type="dxa"/>
          </w:tcPr>
          <w:p w14:paraId="73426332" w14:textId="77777777" w:rsidR="00E833C6" w:rsidRDefault="00E833C6">
            <w:pPr>
              <w:pStyle w:val="Default"/>
              <w:rPr>
                <w:sz w:val="22"/>
                <w:szCs w:val="22"/>
              </w:rPr>
            </w:pPr>
          </w:p>
        </w:tc>
        <w:tc>
          <w:tcPr>
            <w:tcW w:w="216" w:type="dxa"/>
          </w:tcPr>
          <w:p w14:paraId="54E46CD3" w14:textId="77777777" w:rsidR="00E833C6" w:rsidRDefault="00E833C6">
            <w:pPr>
              <w:pStyle w:val="Default"/>
              <w:rPr>
                <w:sz w:val="22"/>
                <w:szCs w:val="22"/>
              </w:rPr>
            </w:pPr>
          </w:p>
        </w:tc>
        <w:tc>
          <w:tcPr>
            <w:tcW w:w="216" w:type="dxa"/>
          </w:tcPr>
          <w:p w14:paraId="5A2FC32D" w14:textId="77777777" w:rsidR="00E833C6" w:rsidRDefault="00E833C6">
            <w:pPr>
              <w:pStyle w:val="Default"/>
              <w:rPr>
                <w:sz w:val="22"/>
                <w:szCs w:val="22"/>
              </w:rPr>
            </w:pPr>
          </w:p>
        </w:tc>
      </w:tr>
    </w:tbl>
    <w:tbl>
      <w:tblPr>
        <w:tblStyle w:val="Grigliatabella"/>
        <w:tblW w:w="4735" w:type="pct"/>
        <w:jc w:val="center"/>
        <w:tblLook w:val="0000" w:firstRow="0" w:lastRow="0" w:firstColumn="0" w:lastColumn="0" w:noHBand="0" w:noVBand="0"/>
      </w:tblPr>
      <w:tblGrid>
        <w:gridCol w:w="2199"/>
        <w:gridCol w:w="2199"/>
        <w:gridCol w:w="2199"/>
        <w:gridCol w:w="2199"/>
      </w:tblGrid>
      <w:tr w:rsidR="00135345" w14:paraId="180DE0EC" w14:textId="77777777" w:rsidTr="00BC639A">
        <w:trPr>
          <w:trHeight w:val="96"/>
          <w:jc w:val="center"/>
        </w:trPr>
        <w:tc>
          <w:tcPr>
            <w:tcW w:w="1250" w:type="pct"/>
          </w:tcPr>
          <w:p w14:paraId="6B755C5F" w14:textId="35AC70E2" w:rsidR="00135345" w:rsidRDefault="00135345" w:rsidP="00BC639A">
            <w:pPr>
              <w:pStyle w:val="Default"/>
              <w:jc w:val="center"/>
              <w:rPr>
                <w:sz w:val="22"/>
                <w:szCs w:val="22"/>
              </w:rPr>
            </w:pPr>
            <w:r>
              <w:rPr>
                <w:sz w:val="22"/>
                <w:szCs w:val="22"/>
              </w:rPr>
              <w:t>Nominativo</w:t>
            </w:r>
          </w:p>
        </w:tc>
        <w:tc>
          <w:tcPr>
            <w:tcW w:w="1250" w:type="pct"/>
          </w:tcPr>
          <w:p w14:paraId="106599E2" w14:textId="77777777" w:rsidR="00135345" w:rsidRDefault="00135345" w:rsidP="004C3C99">
            <w:pPr>
              <w:pStyle w:val="Default"/>
              <w:rPr>
                <w:sz w:val="22"/>
                <w:szCs w:val="22"/>
              </w:rPr>
            </w:pPr>
            <w:r>
              <w:rPr>
                <w:sz w:val="22"/>
                <w:szCs w:val="22"/>
              </w:rPr>
              <w:t xml:space="preserve">Qualifica/carica </w:t>
            </w:r>
          </w:p>
        </w:tc>
        <w:tc>
          <w:tcPr>
            <w:tcW w:w="1250" w:type="pct"/>
          </w:tcPr>
          <w:p w14:paraId="24CD1FD6" w14:textId="77777777" w:rsidR="00135345" w:rsidRDefault="00135345" w:rsidP="004C3C99">
            <w:pPr>
              <w:pStyle w:val="Default"/>
              <w:rPr>
                <w:sz w:val="22"/>
                <w:szCs w:val="22"/>
              </w:rPr>
            </w:pPr>
            <w:r>
              <w:rPr>
                <w:sz w:val="22"/>
                <w:szCs w:val="22"/>
              </w:rPr>
              <w:t xml:space="preserve">Codice fiscale </w:t>
            </w:r>
          </w:p>
        </w:tc>
        <w:tc>
          <w:tcPr>
            <w:tcW w:w="1250" w:type="pct"/>
          </w:tcPr>
          <w:p w14:paraId="6C4B1913" w14:textId="77777777" w:rsidR="00135345" w:rsidRDefault="00135345" w:rsidP="004C3C99">
            <w:pPr>
              <w:pStyle w:val="Default"/>
              <w:rPr>
                <w:sz w:val="22"/>
                <w:szCs w:val="22"/>
              </w:rPr>
            </w:pPr>
            <w:r>
              <w:rPr>
                <w:sz w:val="22"/>
                <w:szCs w:val="22"/>
              </w:rPr>
              <w:t>Condanna riportata</w:t>
            </w:r>
          </w:p>
        </w:tc>
      </w:tr>
      <w:tr w:rsidR="00135345" w14:paraId="38CE609B" w14:textId="77777777" w:rsidTr="00BC639A">
        <w:trPr>
          <w:trHeight w:val="96"/>
          <w:jc w:val="center"/>
        </w:trPr>
        <w:tc>
          <w:tcPr>
            <w:tcW w:w="1250" w:type="pct"/>
          </w:tcPr>
          <w:p w14:paraId="677A6A51" w14:textId="77777777" w:rsidR="00135345" w:rsidRDefault="00135345" w:rsidP="004C3C99">
            <w:pPr>
              <w:pStyle w:val="Default"/>
              <w:rPr>
                <w:sz w:val="22"/>
                <w:szCs w:val="22"/>
              </w:rPr>
            </w:pPr>
          </w:p>
          <w:p w14:paraId="5E4D822F" w14:textId="77777777" w:rsidR="0060476E" w:rsidRDefault="0060476E" w:rsidP="004C3C99">
            <w:pPr>
              <w:pStyle w:val="Default"/>
              <w:rPr>
                <w:sz w:val="22"/>
                <w:szCs w:val="22"/>
              </w:rPr>
            </w:pPr>
          </w:p>
        </w:tc>
        <w:tc>
          <w:tcPr>
            <w:tcW w:w="1250" w:type="pct"/>
          </w:tcPr>
          <w:p w14:paraId="5E884054" w14:textId="77777777" w:rsidR="00135345" w:rsidRDefault="00135345" w:rsidP="004C3C99">
            <w:pPr>
              <w:pStyle w:val="Default"/>
              <w:rPr>
                <w:sz w:val="22"/>
                <w:szCs w:val="22"/>
              </w:rPr>
            </w:pPr>
          </w:p>
        </w:tc>
        <w:tc>
          <w:tcPr>
            <w:tcW w:w="1250" w:type="pct"/>
          </w:tcPr>
          <w:p w14:paraId="2C18CF00" w14:textId="77777777" w:rsidR="00135345" w:rsidRDefault="00135345" w:rsidP="004C3C99">
            <w:pPr>
              <w:pStyle w:val="Default"/>
              <w:rPr>
                <w:sz w:val="22"/>
                <w:szCs w:val="22"/>
              </w:rPr>
            </w:pPr>
          </w:p>
        </w:tc>
        <w:tc>
          <w:tcPr>
            <w:tcW w:w="1250" w:type="pct"/>
          </w:tcPr>
          <w:p w14:paraId="4ECA0FD6" w14:textId="77777777" w:rsidR="00135345" w:rsidRDefault="00135345" w:rsidP="004C3C99">
            <w:pPr>
              <w:pStyle w:val="Default"/>
              <w:rPr>
                <w:sz w:val="22"/>
                <w:szCs w:val="22"/>
              </w:rPr>
            </w:pPr>
          </w:p>
        </w:tc>
      </w:tr>
      <w:tr w:rsidR="00135345" w14:paraId="3F7258B5" w14:textId="77777777" w:rsidTr="00BC639A">
        <w:trPr>
          <w:trHeight w:val="96"/>
          <w:jc w:val="center"/>
        </w:trPr>
        <w:tc>
          <w:tcPr>
            <w:tcW w:w="1250" w:type="pct"/>
          </w:tcPr>
          <w:p w14:paraId="605CE84F" w14:textId="77777777" w:rsidR="00135345" w:rsidRDefault="00135345" w:rsidP="004C3C99">
            <w:pPr>
              <w:pStyle w:val="Default"/>
              <w:rPr>
                <w:sz w:val="22"/>
                <w:szCs w:val="22"/>
              </w:rPr>
            </w:pPr>
          </w:p>
          <w:p w14:paraId="6748FBE8" w14:textId="77777777" w:rsidR="0060476E" w:rsidRDefault="0060476E" w:rsidP="004C3C99">
            <w:pPr>
              <w:pStyle w:val="Default"/>
              <w:rPr>
                <w:sz w:val="22"/>
                <w:szCs w:val="22"/>
              </w:rPr>
            </w:pPr>
          </w:p>
        </w:tc>
        <w:tc>
          <w:tcPr>
            <w:tcW w:w="1250" w:type="pct"/>
          </w:tcPr>
          <w:p w14:paraId="75F4F1FB" w14:textId="77777777" w:rsidR="00135345" w:rsidRDefault="00135345" w:rsidP="004C3C99">
            <w:pPr>
              <w:pStyle w:val="Default"/>
              <w:rPr>
                <w:sz w:val="22"/>
                <w:szCs w:val="22"/>
              </w:rPr>
            </w:pPr>
          </w:p>
        </w:tc>
        <w:tc>
          <w:tcPr>
            <w:tcW w:w="1250" w:type="pct"/>
          </w:tcPr>
          <w:p w14:paraId="50F4304E" w14:textId="77777777" w:rsidR="00135345" w:rsidRDefault="00135345" w:rsidP="004C3C99">
            <w:pPr>
              <w:pStyle w:val="Default"/>
              <w:rPr>
                <w:sz w:val="22"/>
                <w:szCs w:val="22"/>
              </w:rPr>
            </w:pPr>
          </w:p>
        </w:tc>
        <w:tc>
          <w:tcPr>
            <w:tcW w:w="1250" w:type="pct"/>
          </w:tcPr>
          <w:p w14:paraId="42EDFF92" w14:textId="77777777" w:rsidR="00135345" w:rsidRDefault="00135345" w:rsidP="004C3C99">
            <w:pPr>
              <w:pStyle w:val="Default"/>
              <w:rPr>
                <w:sz w:val="22"/>
                <w:szCs w:val="22"/>
              </w:rPr>
            </w:pPr>
          </w:p>
        </w:tc>
      </w:tr>
      <w:tr w:rsidR="00135345" w14:paraId="2F97F861" w14:textId="77777777" w:rsidTr="00BC639A">
        <w:trPr>
          <w:trHeight w:val="96"/>
          <w:jc w:val="center"/>
        </w:trPr>
        <w:tc>
          <w:tcPr>
            <w:tcW w:w="1250" w:type="pct"/>
          </w:tcPr>
          <w:p w14:paraId="20C1FB56" w14:textId="77777777" w:rsidR="00135345" w:rsidRDefault="00135345" w:rsidP="004C3C99">
            <w:pPr>
              <w:pStyle w:val="Default"/>
              <w:rPr>
                <w:sz w:val="22"/>
                <w:szCs w:val="22"/>
              </w:rPr>
            </w:pPr>
          </w:p>
          <w:p w14:paraId="4CD3D514" w14:textId="77777777" w:rsidR="0060476E" w:rsidRDefault="0060476E" w:rsidP="004C3C99">
            <w:pPr>
              <w:pStyle w:val="Default"/>
              <w:rPr>
                <w:sz w:val="22"/>
                <w:szCs w:val="22"/>
              </w:rPr>
            </w:pPr>
          </w:p>
        </w:tc>
        <w:tc>
          <w:tcPr>
            <w:tcW w:w="1250" w:type="pct"/>
          </w:tcPr>
          <w:p w14:paraId="75A23B00" w14:textId="77777777" w:rsidR="00135345" w:rsidRDefault="00135345" w:rsidP="004C3C99">
            <w:pPr>
              <w:pStyle w:val="Default"/>
              <w:rPr>
                <w:sz w:val="22"/>
                <w:szCs w:val="22"/>
              </w:rPr>
            </w:pPr>
          </w:p>
        </w:tc>
        <w:tc>
          <w:tcPr>
            <w:tcW w:w="1250" w:type="pct"/>
          </w:tcPr>
          <w:p w14:paraId="6BBE6DED" w14:textId="77777777" w:rsidR="00135345" w:rsidRDefault="00135345" w:rsidP="004C3C99">
            <w:pPr>
              <w:pStyle w:val="Default"/>
              <w:rPr>
                <w:sz w:val="22"/>
                <w:szCs w:val="22"/>
              </w:rPr>
            </w:pPr>
          </w:p>
        </w:tc>
        <w:tc>
          <w:tcPr>
            <w:tcW w:w="1250" w:type="pct"/>
          </w:tcPr>
          <w:p w14:paraId="038C11EA" w14:textId="77777777" w:rsidR="00135345" w:rsidRDefault="00135345" w:rsidP="004C3C99">
            <w:pPr>
              <w:pStyle w:val="Default"/>
              <w:rPr>
                <w:sz w:val="22"/>
                <w:szCs w:val="22"/>
              </w:rPr>
            </w:pPr>
          </w:p>
        </w:tc>
      </w:tr>
    </w:tbl>
    <w:p w14:paraId="742067D1" w14:textId="77777777" w:rsidR="00135345" w:rsidRPr="00135345" w:rsidRDefault="00135345" w:rsidP="00135345">
      <w:pPr>
        <w:autoSpaceDE w:val="0"/>
        <w:autoSpaceDN w:val="0"/>
        <w:adjustRightInd w:val="0"/>
        <w:spacing w:after="0" w:line="240" w:lineRule="auto"/>
        <w:rPr>
          <w:rFonts w:ascii="Wingdings" w:hAnsi="Wingdings" w:cs="Wingdings"/>
          <w:color w:val="000000"/>
          <w:sz w:val="24"/>
          <w:szCs w:val="24"/>
        </w:rPr>
      </w:pPr>
    </w:p>
    <w:p w14:paraId="1A3BC12D" w14:textId="77777777" w:rsidR="000C7A0E" w:rsidRDefault="000C7A0E" w:rsidP="008D39EB">
      <w:pPr>
        <w:autoSpaceDE w:val="0"/>
        <w:autoSpaceDN w:val="0"/>
        <w:adjustRightInd w:val="0"/>
        <w:spacing w:after="0" w:line="240" w:lineRule="auto"/>
        <w:jc w:val="both"/>
        <w:rPr>
          <w:rFonts w:ascii="Calibri" w:hAnsi="Calibri" w:cs="Calibri"/>
          <w:sz w:val="24"/>
          <w:szCs w:val="24"/>
        </w:rPr>
      </w:pPr>
      <w:r w:rsidRPr="000C7A0E">
        <w:rPr>
          <w:rFonts w:ascii="Wingdings" w:hAnsi="Wingdings" w:cs="Wingdings"/>
          <w:sz w:val="28"/>
          <w:szCs w:val="28"/>
        </w:rPr>
        <w:t></w:t>
      </w:r>
      <w:r>
        <w:rPr>
          <w:rFonts w:ascii="Wingdings" w:hAnsi="Wingdings" w:cs="Wingdings"/>
        </w:rPr>
        <w:t></w:t>
      </w:r>
      <w:r w:rsidR="00135345" w:rsidRPr="00135345">
        <w:rPr>
          <w:rFonts w:ascii="Wingdings" w:hAnsi="Wingdings" w:cs="Wingdings"/>
          <w:color w:val="000000"/>
        </w:rPr>
        <w:t></w:t>
      </w:r>
      <w:r w:rsidR="00135345" w:rsidRPr="000C7A0E">
        <w:rPr>
          <w:rFonts w:ascii="Calibri" w:hAnsi="Calibri" w:cs="Calibri"/>
          <w:sz w:val="24"/>
          <w:szCs w:val="24"/>
        </w:rPr>
        <w:t>che nei confronti dei soggetti citati al precedente punto B)2. cessati dalla carica nell’anno antecedente la data di pubblicazione della procedura di gara sono state pronunciate le seguenti condanne passate in giudicato comprese anche le eventuali condanne per le quali abbia/abbiano beneficiato della non menzione e che l’impresa può dimostrare che vi è stata completa ed effettiva dissociazione dalla condotta penalmente sanzionata</w:t>
      </w:r>
    </w:p>
    <w:p w14:paraId="016EA5C1" w14:textId="77777777" w:rsidR="00135345" w:rsidRPr="000C7A0E" w:rsidRDefault="00135345" w:rsidP="008D39EB">
      <w:pPr>
        <w:autoSpaceDE w:val="0"/>
        <w:autoSpaceDN w:val="0"/>
        <w:adjustRightInd w:val="0"/>
        <w:spacing w:after="0" w:line="240" w:lineRule="auto"/>
        <w:jc w:val="both"/>
        <w:rPr>
          <w:rFonts w:ascii="Calibri" w:hAnsi="Calibri" w:cs="Calibri"/>
          <w:sz w:val="24"/>
          <w:szCs w:val="24"/>
        </w:rPr>
      </w:pPr>
      <w:r w:rsidRPr="000C7A0E">
        <w:rPr>
          <w:rFonts w:ascii="Calibri" w:hAnsi="Calibri" w:cs="Calibri"/>
          <w:sz w:val="24"/>
          <w:szCs w:val="24"/>
        </w:rPr>
        <w:t xml:space="preserve">(allegare la documentazione da cui si dimostra la completa dissociazione) </w:t>
      </w:r>
    </w:p>
    <w:p w14:paraId="0CD99EC1" w14:textId="77777777" w:rsidR="00135345" w:rsidRPr="00135345" w:rsidRDefault="00135345" w:rsidP="00135345">
      <w:pPr>
        <w:autoSpaceDE w:val="0"/>
        <w:autoSpaceDN w:val="0"/>
        <w:adjustRightInd w:val="0"/>
        <w:spacing w:after="0" w:line="240" w:lineRule="auto"/>
        <w:rPr>
          <w:rFonts w:ascii="Calibri" w:hAnsi="Calibri" w:cs="Calibri"/>
          <w:color w:val="000000"/>
        </w:rPr>
      </w:pPr>
    </w:p>
    <w:tbl>
      <w:tblPr>
        <w:tblStyle w:val="Grigliatabella"/>
        <w:tblW w:w="5000" w:type="pct"/>
        <w:tblLook w:val="0000" w:firstRow="0" w:lastRow="0" w:firstColumn="0" w:lastColumn="0" w:noHBand="0" w:noVBand="0"/>
      </w:tblPr>
      <w:tblGrid>
        <w:gridCol w:w="1857"/>
        <w:gridCol w:w="1857"/>
        <w:gridCol w:w="1858"/>
        <w:gridCol w:w="1858"/>
        <w:gridCol w:w="1858"/>
      </w:tblGrid>
      <w:tr w:rsidR="00135345" w14:paraId="33E60C45" w14:textId="77777777" w:rsidTr="00135345">
        <w:trPr>
          <w:trHeight w:val="110"/>
        </w:trPr>
        <w:tc>
          <w:tcPr>
            <w:tcW w:w="1000" w:type="pct"/>
          </w:tcPr>
          <w:p w14:paraId="13AC0A17" w14:textId="77777777" w:rsidR="00135345" w:rsidRDefault="00135345" w:rsidP="004C3C99">
            <w:pPr>
              <w:pStyle w:val="Default"/>
              <w:rPr>
                <w:sz w:val="22"/>
                <w:szCs w:val="22"/>
              </w:rPr>
            </w:pPr>
            <w:r>
              <w:rPr>
                <w:sz w:val="22"/>
                <w:szCs w:val="22"/>
              </w:rPr>
              <w:t xml:space="preserve">Nominativo </w:t>
            </w:r>
          </w:p>
        </w:tc>
        <w:tc>
          <w:tcPr>
            <w:tcW w:w="1000" w:type="pct"/>
          </w:tcPr>
          <w:p w14:paraId="4A0BC745" w14:textId="77777777" w:rsidR="00135345" w:rsidRDefault="00135345" w:rsidP="004C3C99">
            <w:pPr>
              <w:pStyle w:val="Default"/>
              <w:rPr>
                <w:sz w:val="22"/>
                <w:szCs w:val="22"/>
              </w:rPr>
            </w:pPr>
            <w:r>
              <w:rPr>
                <w:sz w:val="22"/>
                <w:szCs w:val="22"/>
              </w:rPr>
              <w:t xml:space="preserve">Qualifica/carica </w:t>
            </w:r>
          </w:p>
        </w:tc>
        <w:tc>
          <w:tcPr>
            <w:tcW w:w="1000" w:type="pct"/>
          </w:tcPr>
          <w:p w14:paraId="40E87905" w14:textId="77777777" w:rsidR="00135345" w:rsidRDefault="00135345" w:rsidP="004C3C99">
            <w:pPr>
              <w:pStyle w:val="Default"/>
              <w:rPr>
                <w:sz w:val="22"/>
                <w:szCs w:val="22"/>
              </w:rPr>
            </w:pPr>
            <w:r>
              <w:rPr>
                <w:sz w:val="22"/>
                <w:szCs w:val="22"/>
              </w:rPr>
              <w:t xml:space="preserve">Codice fiscale </w:t>
            </w:r>
          </w:p>
        </w:tc>
        <w:tc>
          <w:tcPr>
            <w:tcW w:w="1000" w:type="pct"/>
          </w:tcPr>
          <w:p w14:paraId="317799F9" w14:textId="77777777" w:rsidR="00135345" w:rsidRDefault="00135345" w:rsidP="004C3C99">
            <w:pPr>
              <w:pStyle w:val="Default"/>
              <w:rPr>
                <w:sz w:val="22"/>
                <w:szCs w:val="22"/>
              </w:rPr>
            </w:pPr>
            <w:r>
              <w:rPr>
                <w:sz w:val="22"/>
                <w:szCs w:val="22"/>
              </w:rPr>
              <w:t>Data cessazione</w:t>
            </w:r>
          </w:p>
        </w:tc>
        <w:tc>
          <w:tcPr>
            <w:tcW w:w="1000" w:type="pct"/>
          </w:tcPr>
          <w:p w14:paraId="545AA12D" w14:textId="77777777" w:rsidR="00135345" w:rsidRDefault="00135345" w:rsidP="004C3C99">
            <w:pPr>
              <w:pStyle w:val="Default"/>
              <w:rPr>
                <w:sz w:val="22"/>
                <w:szCs w:val="22"/>
              </w:rPr>
            </w:pPr>
            <w:r>
              <w:rPr>
                <w:sz w:val="22"/>
                <w:szCs w:val="22"/>
              </w:rPr>
              <w:t>Condanna riportata</w:t>
            </w:r>
          </w:p>
        </w:tc>
      </w:tr>
      <w:tr w:rsidR="00135345" w14:paraId="035CA8B3" w14:textId="77777777" w:rsidTr="00135345">
        <w:trPr>
          <w:trHeight w:val="110"/>
        </w:trPr>
        <w:tc>
          <w:tcPr>
            <w:tcW w:w="1000" w:type="pct"/>
          </w:tcPr>
          <w:p w14:paraId="1B719380" w14:textId="77777777" w:rsidR="00135345" w:rsidRDefault="00135345" w:rsidP="004C3C99">
            <w:pPr>
              <w:pStyle w:val="Default"/>
              <w:rPr>
                <w:sz w:val="22"/>
                <w:szCs w:val="22"/>
              </w:rPr>
            </w:pPr>
          </w:p>
          <w:p w14:paraId="6F346692" w14:textId="77777777" w:rsidR="003D09EC" w:rsidRDefault="003D09EC" w:rsidP="004C3C99">
            <w:pPr>
              <w:pStyle w:val="Default"/>
              <w:rPr>
                <w:sz w:val="22"/>
                <w:szCs w:val="22"/>
              </w:rPr>
            </w:pPr>
          </w:p>
        </w:tc>
        <w:tc>
          <w:tcPr>
            <w:tcW w:w="1000" w:type="pct"/>
          </w:tcPr>
          <w:p w14:paraId="484FDD69" w14:textId="77777777" w:rsidR="00135345" w:rsidRDefault="00135345" w:rsidP="004C3C99">
            <w:pPr>
              <w:pStyle w:val="Default"/>
              <w:rPr>
                <w:sz w:val="22"/>
                <w:szCs w:val="22"/>
              </w:rPr>
            </w:pPr>
          </w:p>
        </w:tc>
        <w:tc>
          <w:tcPr>
            <w:tcW w:w="1000" w:type="pct"/>
          </w:tcPr>
          <w:p w14:paraId="3AEDCE0D" w14:textId="77777777" w:rsidR="00135345" w:rsidRDefault="00135345" w:rsidP="004C3C99">
            <w:pPr>
              <w:pStyle w:val="Default"/>
              <w:rPr>
                <w:sz w:val="22"/>
                <w:szCs w:val="22"/>
              </w:rPr>
            </w:pPr>
          </w:p>
        </w:tc>
        <w:tc>
          <w:tcPr>
            <w:tcW w:w="1000" w:type="pct"/>
          </w:tcPr>
          <w:p w14:paraId="50069872" w14:textId="77777777" w:rsidR="00135345" w:rsidRDefault="00135345" w:rsidP="004C3C99">
            <w:pPr>
              <w:pStyle w:val="Default"/>
              <w:rPr>
                <w:sz w:val="22"/>
                <w:szCs w:val="22"/>
              </w:rPr>
            </w:pPr>
          </w:p>
        </w:tc>
        <w:tc>
          <w:tcPr>
            <w:tcW w:w="1000" w:type="pct"/>
          </w:tcPr>
          <w:p w14:paraId="28133172" w14:textId="77777777" w:rsidR="00135345" w:rsidRDefault="00135345" w:rsidP="004C3C99">
            <w:pPr>
              <w:pStyle w:val="Default"/>
              <w:rPr>
                <w:sz w:val="22"/>
                <w:szCs w:val="22"/>
              </w:rPr>
            </w:pPr>
          </w:p>
        </w:tc>
      </w:tr>
      <w:tr w:rsidR="00135345" w14:paraId="412860CF" w14:textId="77777777" w:rsidTr="00135345">
        <w:trPr>
          <w:trHeight w:val="110"/>
        </w:trPr>
        <w:tc>
          <w:tcPr>
            <w:tcW w:w="1000" w:type="pct"/>
          </w:tcPr>
          <w:p w14:paraId="14C09D0B" w14:textId="77777777" w:rsidR="00135345" w:rsidRDefault="00135345" w:rsidP="004C3C99">
            <w:pPr>
              <w:pStyle w:val="Default"/>
              <w:rPr>
                <w:sz w:val="22"/>
                <w:szCs w:val="22"/>
              </w:rPr>
            </w:pPr>
          </w:p>
          <w:p w14:paraId="3C556372" w14:textId="77777777" w:rsidR="003D09EC" w:rsidRDefault="003D09EC" w:rsidP="004C3C99">
            <w:pPr>
              <w:pStyle w:val="Default"/>
              <w:rPr>
                <w:sz w:val="22"/>
                <w:szCs w:val="22"/>
              </w:rPr>
            </w:pPr>
          </w:p>
        </w:tc>
        <w:tc>
          <w:tcPr>
            <w:tcW w:w="1000" w:type="pct"/>
          </w:tcPr>
          <w:p w14:paraId="32D4EBF3" w14:textId="77777777" w:rsidR="00135345" w:rsidRDefault="00135345" w:rsidP="004C3C99">
            <w:pPr>
              <w:pStyle w:val="Default"/>
              <w:rPr>
                <w:sz w:val="22"/>
                <w:szCs w:val="22"/>
              </w:rPr>
            </w:pPr>
          </w:p>
        </w:tc>
        <w:tc>
          <w:tcPr>
            <w:tcW w:w="1000" w:type="pct"/>
          </w:tcPr>
          <w:p w14:paraId="2D6C9375" w14:textId="77777777" w:rsidR="00135345" w:rsidRDefault="00135345" w:rsidP="004C3C99">
            <w:pPr>
              <w:pStyle w:val="Default"/>
              <w:rPr>
                <w:sz w:val="22"/>
                <w:szCs w:val="22"/>
              </w:rPr>
            </w:pPr>
          </w:p>
        </w:tc>
        <w:tc>
          <w:tcPr>
            <w:tcW w:w="1000" w:type="pct"/>
          </w:tcPr>
          <w:p w14:paraId="3961C29A" w14:textId="77777777" w:rsidR="00135345" w:rsidRDefault="00135345" w:rsidP="004C3C99">
            <w:pPr>
              <w:pStyle w:val="Default"/>
              <w:rPr>
                <w:sz w:val="22"/>
                <w:szCs w:val="22"/>
              </w:rPr>
            </w:pPr>
          </w:p>
        </w:tc>
        <w:tc>
          <w:tcPr>
            <w:tcW w:w="1000" w:type="pct"/>
          </w:tcPr>
          <w:p w14:paraId="76735247" w14:textId="77777777" w:rsidR="00135345" w:rsidRDefault="00135345" w:rsidP="004C3C99">
            <w:pPr>
              <w:pStyle w:val="Default"/>
              <w:rPr>
                <w:sz w:val="22"/>
                <w:szCs w:val="22"/>
              </w:rPr>
            </w:pPr>
          </w:p>
        </w:tc>
      </w:tr>
      <w:tr w:rsidR="00135345" w14:paraId="6300C203" w14:textId="77777777" w:rsidTr="00135345">
        <w:trPr>
          <w:trHeight w:val="110"/>
        </w:trPr>
        <w:tc>
          <w:tcPr>
            <w:tcW w:w="1000" w:type="pct"/>
          </w:tcPr>
          <w:p w14:paraId="4516B825" w14:textId="77777777" w:rsidR="00135345" w:rsidRDefault="00135345" w:rsidP="004C3C99">
            <w:pPr>
              <w:pStyle w:val="Default"/>
              <w:rPr>
                <w:sz w:val="22"/>
                <w:szCs w:val="22"/>
              </w:rPr>
            </w:pPr>
          </w:p>
          <w:p w14:paraId="13A34035" w14:textId="77777777" w:rsidR="003D09EC" w:rsidRDefault="003D09EC" w:rsidP="004C3C99">
            <w:pPr>
              <w:pStyle w:val="Default"/>
              <w:rPr>
                <w:sz w:val="22"/>
                <w:szCs w:val="22"/>
              </w:rPr>
            </w:pPr>
          </w:p>
        </w:tc>
        <w:tc>
          <w:tcPr>
            <w:tcW w:w="1000" w:type="pct"/>
          </w:tcPr>
          <w:p w14:paraId="78E2DFC8" w14:textId="77777777" w:rsidR="00135345" w:rsidRDefault="00135345" w:rsidP="004C3C99">
            <w:pPr>
              <w:pStyle w:val="Default"/>
              <w:rPr>
                <w:sz w:val="22"/>
                <w:szCs w:val="22"/>
              </w:rPr>
            </w:pPr>
          </w:p>
        </w:tc>
        <w:tc>
          <w:tcPr>
            <w:tcW w:w="1000" w:type="pct"/>
          </w:tcPr>
          <w:p w14:paraId="32AFF424" w14:textId="77777777" w:rsidR="00135345" w:rsidRDefault="00135345" w:rsidP="004C3C99">
            <w:pPr>
              <w:pStyle w:val="Default"/>
              <w:rPr>
                <w:sz w:val="22"/>
                <w:szCs w:val="22"/>
              </w:rPr>
            </w:pPr>
          </w:p>
        </w:tc>
        <w:tc>
          <w:tcPr>
            <w:tcW w:w="1000" w:type="pct"/>
          </w:tcPr>
          <w:p w14:paraId="2335E5EB" w14:textId="77777777" w:rsidR="00135345" w:rsidRDefault="00135345" w:rsidP="004C3C99">
            <w:pPr>
              <w:pStyle w:val="Default"/>
              <w:rPr>
                <w:sz w:val="22"/>
                <w:szCs w:val="22"/>
              </w:rPr>
            </w:pPr>
          </w:p>
        </w:tc>
        <w:tc>
          <w:tcPr>
            <w:tcW w:w="1000" w:type="pct"/>
          </w:tcPr>
          <w:p w14:paraId="65C21DDE" w14:textId="77777777" w:rsidR="00135345" w:rsidRDefault="00135345" w:rsidP="004C3C99">
            <w:pPr>
              <w:pStyle w:val="Default"/>
              <w:rPr>
                <w:sz w:val="22"/>
                <w:szCs w:val="22"/>
              </w:rPr>
            </w:pPr>
          </w:p>
        </w:tc>
      </w:tr>
    </w:tbl>
    <w:p w14:paraId="2F1FCA4D" w14:textId="77777777" w:rsidR="00135345" w:rsidRDefault="00135345" w:rsidP="00135345">
      <w:pPr>
        <w:pStyle w:val="Default"/>
      </w:pPr>
    </w:p>
    <w:p w14:paraId="71A0C44F" w14:textId="0C196A27" w:rsidR="00135345" w:rsidRPr="000C7A0E" w:rsidRDefault="009B2EBF" w:rsidP="00BC639A">
      <w:pPr>
        <w:pStyle w:val="Default"/>
        <w:spacing w:after="138"/>
        <w:ind w:left="-284"/>
      </w:pPr>
      <w:r>
        <w:rPr>
          <w:b/>
          <w:bCs/>
        </w:rPr>
        <w:t xml:space="preserve">2) </w:t>
      </w:r>
      <w:r w:rsidR="00135345" w:rsidRPr="000C7A0E">
        <w:rPr>
          <w:b/>
          <w:bCs/>
        </w:rPr>
        <w:t xml:space="preserve">che nei propri confronti e nei confronti </w:t>
      </w:r>
      <w:r w:rsidR="00135345" w:rsidRPr="000C7A0E">
        <w:rPr>
          <w:b/>
          <w:bCs/>
          <w:i/>
          <w:iCs/>
        </w:rPr>
        <w:t xml:space="preserve">dei soggetti di cui ai punti B1) e B2) </w:t>
      </w:r>
      <w:r w:rsidR="00135345" w:rsidRPr="000C7A0E">
        <w:rPr>
          <w:i/>
          <w:iCs/>
        </w:rPr>
        <w:t xml:space="preserve">(Barrare la casella corrispondente) </w:t>
      </w:r>
    </w:p>
    <w:p w14:paraId="3F9810D2" w14:textId="77777777" w:rsidR="00135345" w:rsidRPr="000C7A0E" w:rsidRDefault="00135345" w:rsidP="008D39EB">
      <w:pPr>
        <w:pStyle w:val="Default"/>
        <w:spacing w:after="138"/>
        <w:jc w:val="both"/>
        <w:rPr>
          <w:rFonts w:asciiTheme="minorHAnsi" w:hAnsiTheme="minorHAnsi" w:cstheme="minorHAnsi"/>
        </w:rPr>
      </w:pPr>
      <w:r w:rsidRPr="000C7A0E">
        <w:rPr>
          <w:rFonts w:ascii="Wingdings" w:hAnsi="Wingdings" w:cs="Wingdings"/>
          <w:color w:val="auto"/>
          <w:sz w:val="28"/>
          <w:szCs w:val="28"/>
        </w:rPr>
        <w:t></w:t>
      </w:r>
      <w:r w:rsidRPr="000C7A0E">
        <w:rPr>
          <w:rFonts w:ascii="Wingdings" w:hAnsi="Wingdings" w:cs="Wingdings"/>
          <w:color w:val="auto"/>
          <w:sz w:val="28"/>
          <w:szCs w:val="28"/>
        </w:rPr>
        <w:t></w:t>
      </w:r>
      <w:r w:rsidRPr="000C7A0E">
        <w:rPr>
          <w:rFonts w:asciiTheme="minorHAnsi" w:hAnsiTheme="minorHAnsi" w:cstheme="minorHAnsi"/>
        </w:rPr>
        <w:t xml:space="preserve">non sussiste nessuna delle cause di decadenza, di sospensione o di divieto previste dall’articolo 67 del decreto legislativo 6 settembre 2011, n. 159 e non è in corso un procedimento di prevenzione per l’applicazione di una delle misure previste dal libro I, titolo I, capo II del Decreto Legislativo 6 settembre 2011, n. 159 (articolo 80, comma 2, del D.Lgs. n. 50/2016). </w:t>
      </w:r>
    </w:p>
    <w:p w14:paraId="47CA2786" w14:textId="77777777" w:rsidR="00135345" w:rsidRPr="000C7A0E" w:rsidRDefault="00135345" w:rsidP="008D39EB">
      <w:pPr>
        <w:pStyle w:val="Default"/>
        <w:jc w:val="both"/>
      </w:pPr>
      <w:r w:rsidRPr="000C7A0E">
        <w:rPr>
          <w:rFonts w:ascii="Wingdings" w:hAnsi="Wingdings" w:cs="Wingdings"/>
          <w:color w:val="auto"/>
          <w:sz w:val="28"/>
          <w:szCs w:val="28"/>
        </w:rPr>
        <w:t></w:t>
      </w:r>
      <w:r>
        <w:rPr>
          <w:rFonts w:ascii="Wingdings" w:hAnsi="Wingdings" w:cs="Wingdings"/>
          <w:sz w:val="16"/>
          <w:szCs w:val="16"/>
        </w:rPr>
        <w:t></w:t>
      </w:r>
      <w:r w:rsidRPr="000C7A0E">
        <w:t xml:space="preserve">non sussistono situazioni relative a tentativi di infiltrazione mafiosa come desunte dall’articolo 84, comma 4, del Decreto Legislativo 6 settembre 2011, n. 159. </w:t>
      </w:r>
    </w:p>
    <w:p w14:paraId="315B145A" w14:textId="77777777" w:rsidR="00135345" w:rsidRDefault="00135345" w:rsidP="008D39EB">
      <w:pPr>
        <w:pStyle w:val="Default"/>
        <w:jc w:val="both"/>
      </w:pPr>
      <w:r w:rsidRPr="000C7A0E">
        <w:rPr>
          <w:i/>
          <w:iCs/>
        </w:rPr>
        <w:t>(Resta fermo quanto previsto dagli articoli 88, comma 4-bis, e 92, commi 2 e 3, del decreto legislativo 6 settembre 2011, n. 159, con riferimento rispettivamente alle comunicazioni e alle informazioni antimafia</w:t>
      </w:r>
      <w:r w:rsidRPr="000C7A0E">
        <w:t xml:space="preserve">). </w:t>
      </w:r>
    </w:p>
    <w:p w14:paraId="7C4630D1" w14:textId="77777777" w:rsidR="00427768" w:rsidRDefault="00427768" w:rsidP="008D39EB">
      <w:pPr>
        <w:pStyle w:val="Default"/>
        <w:jc w:val="both"/>
      </w:pPr>
    </w:p>
    <w:p w14:paraId="59F20535" w14:textId="15FA1B4E" w:rsidR="00135345" w:rsidRDefault="00135345" w:rsidP="00BC639A">
      <w:pPr>
        <w:pStyle w:val="Default"/>
        <w:ind w:left="-284"/>
        <w:jc w:val="both"/>
        <w:rPr>
          <w:rFonts w:asciiTheme="minorHAnsi" w:hAnsiTheme="minorHAnsi" w:cstheme="minorHAnsi"/>
          <w:b/>
          <w:bCs/>
        </w:rPr>
      </w:pPr>
      <w:r w:rsidRPr="000C7A0E">
        <w:rPr>
          <w:rFonts w:asciiTheme="minorHAnsi" w:hAnsiTheme="minorHAnsi" w:cstheme="minorHAnsi"/>
          <w:b/>
          <w:bCs/>
        </w:rPr>
        <w:t>C)</w:t>
      </w:r>
      <w:r w:rsidR="009B2EBF">
        <w:rPr>
          <w:rFonts w:asciiTheme="minorHAnsi" w:hAnsiTheme="minorHAnsi" w:cstheme="minorHAnsi"/>
          <w:b/>
          <w:bCs/>
        </w:rPr>
        <w:t xml:space="preserve"> </w:t>
      </w:r>
      <w:r w:rsidR="009B2EBF" w:rsidRPr="009B2EBF">
        <w:rPr>
          <w:rFonts w:asciiTheme="minorHAnsi" w:hAnsiTheme="minorHAnsi" w:cstheme="minorHAnsi"/>
          <w:b/>
          <w:bCs/>
        </w:rPr>
        <w:t>in ordine ai requisiti richiesti dall’art</w:t>
      </w:r>
      <w:r w:rsidRPr="009B2EBF">
        <w:rPr>
          <w:rFonts w:asciiTheme="minorHAnsi" w:hAnsiTheme="minorHAnsi" w:cstheme="minorHAnsi"/>
          <w:b/>
          <w:bCs/>
        </w:rPr>
        <w:t>icolo 80, commi 4 e 5, del D.Lgs. n. 50/2016:</w:t>
      </w:r>
      <w:r w:rsidRPr="000C7A0E">
        <w:rPr>
          <w:rFonts w:asciiTheme="minorHAnsi" w:hAnsiTheme="minorHAnsi" w:cstheme="minorHAnsi"/>
          <w:b/>
          <w:bCs/>
        </w:rPr>
        <w:t xml:space="preserve"> </w:t>
      </w:r>
    </w:p>
    <w:p w14:paraId="74B43660" w14:textId="77777777" w:rsidR="009667B0" w:rsidRDefault="009667B0" w:rsidP="00BC639A">
      <w:pPr>
        <w:pStyle w:val="Default"/>
        <w:ind w:left="-284"/>
        <w:jc w:val="both"/>
        <w:rPr>
          <w:rFonts w:asciiTheme="minorHAnsi" w:hAnsiTheme="minorHAnsi" w:cstheme="minorHAnsi"/>
          <w:b/>
          <w:bCs/>
        </w:rPr>
      </w:pPr>
    </w:p>
    <w:p w14:paraId="1EB389ED" w14:textId="77777777" w:rsidR="009667B0" w:rsidRPr="000C7A0E" w:rsidRDefault="009667B0" w:rsidP="00BC639A">
      <w:pPr>
        <w:pStyle w:val="Default"/>
        <w:ind w:left="-284"/>
        <w:jc w:val="both"/>
        <w:rPr>
          <w:rFonts w:asciiTheme="minorHAnsi" w:hAnsiTheme="minorHAnsi" w:cstheme="minorHAnsi"/>
          <w:b/>
          <w:bCs/>
        </w:rPr>
      </w:pPr>
    </w:p>
    <w:p w14:paraId="0F463898" w14:textId="77777777" w:rsidR="00135345" w:rsidRPr="000C7A0E" w:rsidRDefault="00135345" w:rsidP="009667B0">
      <w:pPr>
        <w:pStyle w:val="Default"/>
        <w:numPr>
          <w:ilvl w:val="0"/>
          <w:numId w:val="1"/>
        </w:numPr>
        <w:ind w:left="-284" w:hanging="11"/>
        <w:rPr>
          <w:rFonts w:asciiTheme="minorHAnsi" w:hAnsiTheme="minorHAnsi" w:cstheme="minorHAnsi"/>
          <w:i/>
          <w:iCs/>
        </w:rPr>
      </w:pPr>
      <w:r w:rsidRPr="000C7A0E">
        <w:rPr>
          <w:rFonts w:asciiTheme="minorHAnsi" w:hAnsiTheme="minorHAnsi" w:cstheme="minorHAnsi"/>
          <w:i/>
          <w:iCs/>
        </w:rPr>
        <w:lastRenderedPageBreak/>
        <w:t xml:space="preserve">(barrare la casella corrispondente) </w:t>
      </w:r>
    </w:p>
    <w:p w14:paraId="578FB49F" w14:textId="77777777" w:rsidR="00135345" w:rsidRPr="000C7A0E" w:rsidRDefault="00135345" w:rsidP="008D39EB">
      <w:pPr>
        <w:pStyle w:val="Default"/>
        <w:jc w:val="both"/>
        <w:rPr>
          <w:rFonts w:asciiTheme="minorHAnsi" w:hAnsiTheme="minorHAnsi" w:cstheme="minorHAnsi"/>
          <w:color w:val="auto"/>
        </w:rPr>
      </w:pPr>
      <w:r w:rsidRPr="000C7A0E">
        <w:rPr>
          <w:rFonts w:ascii="Wingdings" w:hAnsi="Wingdings" w:cs="Wingdings"/>
          <w:color w:val="auto"/>
          <w:sz w:val="28"/>
          <w:szCs w:val="28"/>
        </w:rPr>
        <w:t></w:t>
      </w:r>
      <w:r w:rsidRPr="000C7A0E">
        <w:rPr>
          <w:rFonts w:ascii="Wingdings" w:hAnsi="Wingdings" w:cs="Wingdings"/>
          <w:color w:val="auto"/>
          <w:sz w:val="28"/>
          <w:szCs w:val="28"/>
        </w:rPr>
        <w:t></w:t>
      </w:r>
      <w:r w:rsidRPr="000C7A0E">
        <w:rPr>
          <w:rFonts w:asciiTheme="minorHAnsi" w:hAnsiTheme="minorHAnsi" w:cstheme="minorHAnsi"/>
          <w:color w:val="auto"/>
        </w:rPr>
        <w:t xml:space="preserve">che </w:t>
      </w:r>
      <w:r w:rsidR="00E10662" w:rsidRPr="000C7A0E">
        <w:rPr>
          <w:rFonts w:asciiTheme="minorHAnsi" w:hAnsiTheme="minorHAnsi" w:cstheme="minorHAnsi"/>
          <w:color w:val="auto"/>
        </w:rPr>
        <w:t>l’Operatore Economico</w:t>
      </w:r>
      <w:r w:rsidRPr="000C7A0E">
        <w:rPr>
          <w:rFonts w:asciiTheme="minorHAnsi" w:hAnsiTheme="minorHAnsi" w:cstheme="minorHAnsi"/>
          <w:color w:val="auto"/>
        </w:rPr>
        <w:t xml:space="preserve"> non ha commesso violazioni gravi*, definitivamente accertate**, rispetto agli obblighi relativi al pagamento delle imposte e tasse, secondo la legislazione italiana o quella dello Stato in cui è stabilita; </w:t>
      </w:r>
      <w:r w:rsidRPr="000C7A0E">
        <w:rPr>
          <w:rFonts w:asciiTheme="minorHAnsi" w:hAnsiTheme="minorHAnsi" w:cstheme="minorHAnsi"/>
          <w:i/>
          <w:iCs/>
          <w:color w:val="auto"/>
        </w:rPr>
        <w:t>*(ai sensi dell’articolo 80, comma 4, del D.Lgs. n. 50/2016) si intendono gravi le violazioni che comportano un omesso pagamento di imposte e tasse per un importo superiore all'importo di cui all'articolo 48 bis, commi 1 e 2-bis, del decreto del Presidente della Repubblica 29 settembre 1973, n. 602)</w:t>
      </w:r>
      <w:r w:rsidRPr="000C7A0E">
        <w:rPr>
          <w:rFonts w:asciiTheme="minorHAnsi" w:hAnsiTheme="minorHAnsi" w:cstheme="minorHAnsi"/>
          <w:color w:val="auto"/>
        </w:rPr>
        <w:t xml:space="preserve">; </w:t>
      </w:r>
      <w:r w:rsidRPr="000C7A0E">
        <w:rPr>
          <w:rFonts w:asciiTheme="minorHAnsi" w:hAnsiTheme="minorHAnsi" w:cstheme="minorHAnsi"/>
          <w:i/>
          <w:iCs/>
          <w:color w:val="auto"/>
        </w:rPr>
        <w:t xml:space="preserve">**(costituiscono violazioni definitivamente accertate quelle contenute in sentenze o atti amministrativi non più soggetti ad impugnazione) </w:t>
      </w:r>
    </w:p>
    <w:p w14:paraId="3F111905" w14:textId="77777777" w:rsidR="00135345" w:rsidRDefault="00135345" w:rsidP="00135345">
      <w:pPr>
        <w:pStyle w:val="Default"/>
        <w:rPr>
          <w:color w:val="auto"/>
          <w:sz w:val="22"/>
          <w:szCs w:val="22"/>
        </w:rPr>
      </w:pPr>
    </w:p>
    <w:p w14:paraId="0DF9A5D1" w14:textId="77777777" w:rsidR="00135345" w:rsidRPr="00A248EE" w:rsidRDefault="00135345" w:rsidP="00135345">
      <w:pPr>
        <w:pStyle w:val="Default"/>
        <w:rPr>
          <w:color w:val="auto"/>
        </w:rPr>
      </w:pPr>
      <w:r w:rsidRPr="00A248EE">
        <w:rPr>
          <w:b/>
          <w:bCs/>
          <w:i/>
          <w:iCs/>
          <w:color w:val="auto"/>
        </w:rPr>
        <w:t xml:space="preserve">OPPURE </w:t>
      </w:r>
    </w:p>
    <w:p w14:paraId="3D5B03F7" w14:textId="77777777" w:rsidR="00135345" w:rsidRPr="00A248EE" w:rsidRDefault="00135345" w:rsidP="00A248EE">
      <w:pPr>
        <w:pStyle w:val="Default"/>
        <w:jc w:val="both"/>
        <w:rPr>
          <w:color w:val="auto"/>
        </w:rPr>
      </w:pPr>
      <w:r w:rsidRPr="000C7A0E">
        <w:rPr>
          <w:rFonts w:ascii="Wingdings" w:hAnsi="Wingdings" w:cs="Wingdings"/>
          <w:color w:val="auto"/>
          <w:sz w:val="28"/>
          <w:szCs w:val="28"/>
        </w:rPr>
        <w:t></w:t>
      </w:r>
      <w:r w:rsidRPr="000C7A0E">
        <w:rPr>
          <w:rFonts w:ascii="Wingdings" w:hAnsi="Wingdings" w:cs="Wingdings"/>
          <w:color w:val="auto"/>
          <w:sz w:val="28"/>
          <w:szCs w:val="28"/>
        </w:rPr>
        <w:t></w:t>
      </w:r>
      <w:r w:rsidRPr="00A248EE">
        <w:rPr>
          <w:color w:val="auto"/>
        </w:rPr>
        <w:t xml:space="preserve">che sono state commesse le seguenti violazioni rispetto agli obblighi relativi al pagamento delle imposte e tasse, secondo la legislazione italiana o dello Stato in cui </w:t>
      </w:r>
      <w:r w:rsidR="00E10662" w:rsidRPr="00A248EE">
        <w:rPr>
          <w:color w:val="auto"/>
        </w:rPr>
        <w:t>l’Operatore Economico</w:t>
      </w:r>
      <w:r w:rsidRPr="00A248EE">
        <w:rPr>
          <w:color w:val="auto"/>
        </w:rPr>
        <w:t xml:space="preserve"> è stabilit</w:t>
      </w:r>
      <w:r w:rsidR="00E10662" w:rsidRPr="00A248EE">
        <w:rPr>
          <w:color w:val="auto"/>
        </w:rPr>
        <w:t>o</w:t>
      </w:r>
      <w:r w:rsidRPr="00A248EE">
        <w:rPr>
          <w:color w:val="auto"/>
        </w:rPr>
        <w:t xml:space="preserve">: </w:t>
      </w:r>
    </w:p>
    <w:p w14:paraId="67B3E7AE" w14:textId="77777777" w:rsidR="00135345" w:rsidRPr="00A248EE" w:rsidRDefault="00135345" w:rsidP="00A248EE">
      <w:pPr>
        <w:pStyle w:val="Default"/>
        <w:jc w:val="both"/>
        <w:rPr>
          <w:color w:val="auto"/>
        </w:rPr>
      </w:pPr>
    </w:p>
    <w:p w14:paraId="7BCBECF4" w14:textId="77777777" w:rsidR="00135345" w:rsidRDefault="00135345" w:rsidP="00135345">
      <w:pPr>
        <w:pStyle w:val="Default"/>
        <w:rPr>
          <w:color w:val="auto"/>
          <w:sz w:val="22"/>
          <w:szCs w:val="22"/>
        </w:rPr>
      </w:pPr>
      <w:r>
        <w:rPr>
          <w:color w:val="auto"/>
          <w:sz w:val="22"/>
          <w:szCs w:val="22"/>
        </w:rPr>
        <w:t xml:space="preserve">……………………………………………………………………………………………………………………………………………………………….……..……………………………………………………………………………………………………………………………………………………………………………………………………………………………………………………………………………………………………………………………………………… </w:t>
      </w:r>
    </w:p>
    <w:p w14:paraId="594E3850" w14:textId="77777777" w:rsidR="00135345" w:rsidRPr="00A248EE" w:rsidRDefault="00135345" w:rsidP="008D39EB">
      <w:pPr>
        <w:pStyle w:val="Default"/>
        <w:jc w:val="both"/>
        <w:rPr>
          <w:color w:val="auto"/>
        </w:rPr>
      </w:pPr>
      <w:r w:rsidRPr="000C7A0E">
        <w:rPr>
          <w:rFonts w:ascii="Wingdings" w:hAnsi="Wingdings" w:cs="Wingdings"/>
          <w:color w:val="auto"/>
          <w:sz w:val="28"/>
          <w:szCs w:val="28"/>
        </w:rPr>
        <w:t></w:t>
      </w:r>
      <w:r>
        <w:rPr>
          <w:rFonts w:ascii="Wingdings" w:hAnsi="Wingdings" w:cs="Wingdings"/>
          <w:color w:val="auto"/>
          <w:sz w:val="16"/>
          <w:szCs w:val="16"/>
        </w:rPr>
        <w:t></w:t>
      </w:r>
      <w:r w:rsidRPr="00A248EE">
        <w:rPr>
          <w:color w:val="auto"/>
        </w:rPr>
        <w:t xml:space="preserve">che </w:t>
      </w:r>
      <w:r w:rsidR="00E10662" w:rsidRPr="00A248EE">
        <w:rPr>
          <w:color w:val="auto"/>
        </w:rPr>
        <w:t>l’Operatore Economico</w:t>
      </w:r>
      <w:r w:rsidRPr="00A248EE">
        <w:rPr>
          <w:color w:val="auto"/>
        </w:rPr>
        <w:t xml:space="preserve">, rispetto alle violazioni sopraindicate, ha ottemperato ai propri obblighi pagando o impegnandosi, in modo vincolante, a pagare le imposte e tasse dovuti, compresi eventuali interessi o multe, e il pagamento o l’impegno sono stati formalizzati prima della scadenza del termine per la presentazione della domanda di partecipazione: </w:t>
      </w:r>
    </w:p>
    <w:p w14:paraId="28D32FA7" w14:textId="77777777" w:rsidR="00135345" w:rsidRPr="00A248EE" w:rsidRDefault="00135345" w:rsidP="008D39EB">
      <w:pPr>
        <w:pStyle w:val="Default"/>
        <w:jc w:val="both"/>
        <w:rPr>
          <w:color w:val="auto"/>
        </w:rPr>
      </w:pPr>
    </w:p>
    <w:p w14:paraId="48D7E44C" w14:textId="77777777" w:rsidR="00135345" w:rsidRPr="00A248EE" w:rsidRDefault="00135345" w:rsidP="00135345">
      <w:pPr>
        <w:pStyle w:val="Default"/>
        <w:rPr>
          <w:color w:val="auto"/>
        </w:rPr>
      </w:pPr>
      <w:r w:rsidRPr="00A248EE">
        <w:rPr>
          <w:color w:val="auto"/>
        </w:rPr>
        <w:t xml:space="preserve">Indicare eventuale piano di rientro (date-durata) </w:t>
      </w:r>
    </w:p>
    <w:p w14:paraId="1D5E0E27" w14:textId="77777777" w:rsidR="00135345" w:rsidRDefault="00135345" w:rsidP="00135345">
      <w:pPr>
        <w:pStyle w:val="Default"/>
        <w:rPr>
          <w:color w:val="auto"/>
          <w:sz w:val="22"/>
          <w:szCs w:val="22"/>
        </w:rPr>
      </w:pPr>
      <w:r>
        <w:rPr>
          <w:color w:val="auto"/>
          <w:sz w:val="22"/>
          <w:szCs w:val="22"/>
        </w:rPr>
        <w:t xml:space="preserve">…………………………………………………………………………………………………………………………………………………………………………………………………………………………………………………………………………………………………………………………………………………………………………………………………………………………………………………………………………………....…………………………………………………………………………………………………………………………………………… </w:t>
      </w:r>
    </w:p>
    <w:p w14:paraId="3C51C024" w14:textId="77777777" w:rsidR="0060476E" w:rsidRDefault="0060476E" w:rsidP="00135345">
      <w:pPr>
        <w:pStyle w:val="Default"/>
        <w:rPr>
          <w:color w:val="auto"/>
          <w:sz w:val="22"/>
          <w:szCs w:val="22"/>
        </w:rPr>
      </w:pPr>
    </w:p>
    <w:p w14:paraId="2744F3FB" w14:textId="77777777" w:rsidR="00135345" w:rsidRPr="00A248EE" w:rsidRDefault="0060476E" w:rsidP="00135345">
      <w:pPr>
        <w:pStyle w:val="Default"/>
        <w:rPr>
          <w:color w:val="auto"/>
        </w:rPr>
      </w:pPr>
      <w:r w:rsidRPr="00A248EE">
        <w:rPr>
          <w:color w:val="auto"/>
        </w:rPr>
        <w:t xml:space="preserve">   </w:t>
      </w:r>
      <w:r w:rsidR="00135345" w:rsidRPr="00A248EE">
        <w:rPr>
          <w:b/>
          <w:color w:val="auto"/>
          <w:u w:val="single"/>
        </w:rPr>
        <w:t>Si indica di seguito l’Ufficio/sede dell’Agenzia delle Entrate a cui rivolgersi ai fini della verifica</w:t>
      </w:r>
      <w:r w:rsidR="00135345" w:rsidRPr="00A248EE">
        <w:rPr>
          <w:color w:val="auto"/>
        </w:rPr>
        <w:t xml:space="preserve">: </w:t>
      </w:r>
    </w:p>
    <w:p w14:paraId="1B50A1ED" w14:textId="77777777" w:rsidR="0060476E" w:rsidRPr="00A248EE" w:rsidRDefault="0060476E" w:rsidP="00135345">
      <w:pPr>
        <w:pStyle w:val="Default"/>
        <w:rPr>
          <w:color w:val="auto"/>
        </w:rPr>
      </w:pPr>
    </w:p>
    <w:p w14:paraId="7F60CE58" w14:textId="77777777" w:rsidR="00987CE5" w:rsidRPr="00A248EE" w:rsidRDefault="00CE402C">
      <w:pPr>
        <w:rPr>
          <w:sz w:val="24"/>
          <w:szCs w:val="24"/>
        </w:rPr>
      </w:pPr>
      <w:r w:rsidRPr="00A248EE">
        <w:rPr>
          <w:sz w:val="24"/>
          <w:szCs w:val="24"/>
        </w:rPr>
        <w:t>Ufficio ____________________ Indirizzo________</w:t>
      </w:r>
      <w:r w:rsidR="0060476E" w:rsidRPr="00A248EE">
        <w:rPr>
          <w:sz w:val="24"/>
          <w:szCs w:val="24"/>
        </w:rPr>
        <w:t>____</w:t>
      </w:r>
      <w:r w:rsidRPr="00A248EE">
        <w:rPr>
          <w:sz w:val="24"/>
          <w:szCs w:val="24"/>
        </w:rPr>
        <w:t>_______ Città</w:t>
      </w:r>
      <w:r w:rsidR="00A248EE">
        <w:rPr>
          <w:sz w:val="24"/>
          <w:szCs w:val="24"/>
        </w:rPr>
        <w:t xml:space="preserve"> </w:t>
      </w:r>
      <w:r w:rsidRPr="00A248EE">
        <w:rPr>
          <w:sz w:val="24"/>
          <w:szCs w:val="24"/>
        </w:rPr>
        <w:t>___________</w:t>
      </w:r>
      <w:r w:rsidR="0060476E" w:rsidRPr="00A248EE">
        <w:rPr>
          <w:sz w:val="24"/>
          <w:szCs w:val="24"/>
        </w:rPr>
        <w:t>____</w:t>
      </w:r>
      <w:r w:rsidRPr="00A248EE">
        <w:rPr>
          <w:sz w:val="24"/>
          <w:szCs w:val="24"/>
        </w:rPr>
        <w:t>_______</w:t>
      </w:r>
    </w:p>
    <w:p w14:paraId="055E25D5" w14:textId="77777777" w:rsidR="00CE402C" w:rsidRPr="00A248EE" w:rsidRDefault="00CE402C" w:rsidP="00A248EE">
      <w:pPr>
        <w:pStyle w:val="Default"/>
        <w:jc w:val="both"/>
      </w:pPr>
    </w:p>
    <w:p w14:paraId="07DE1FF8" w14:textId="77777777" w:rsidR="00CE402C" w:rsidRDefault="00CE402C" w:rsidP="002C33DB">
      <w:pPr>
        <w:pStyle w:val="Default"/>
        <w:ind w:left="-284"/>
        <w:jc w:val="both"/>
        <w:rPr>
          <w:sz w:val="22"/>
          <w:szCs w:val="22"/>
        </w:rPr>
      </w:pPr>
      <w:r w:rsidRPr="00A248EE">
        <w:rPr>
          <w:b/>
          <w:bCs/>
        </w:rPr>
        <w:t xml:space="preserve">2) </w:t>
      </w:r>
      <w:r w:rsidRPr="00A248EE">
        <w:rPr>
          <w:i/>
          <w:iCs/>
        </w:rPr>
        <w:t>(barrare la casella corrispondente</w:t>
      </w:r>
      <w:r>
        <w:rPr>
          <w:i/>
          <w:iCs/>
          <w:sz w:val="22"/>
          <w:szCs w:val="22"/>
        </w:rPr>
        <w:t xml:space="preserve">) </w:t>
      </w:r>
    </w:p>
    <w:p w14:paraId="6F7D1A6C" w14:textId="77777777" w:rsidR="00CE402C" w:rsidRDefault="00CE402C" w:rsidP="008D39EB">
      <w:pPr>
        <w:pStyle w:val="Default"/>
        <w:jc w:val="both"/>
        <w:rPr>
          <w:i/>
          <w:iCs/>
          <w:sz w:val="22"/>
          <w:szCs w:val="22"/>
        </w:rPr>
      </w:pPr>
      <w:r w:rsidRPr="000C7A0E">
        <w:rPr>
          <w:rFonts w:ascii="Wingdings" w:hAnsi="Wingdings" w:cs="Wingdings"/>
          <w:color w:val="auto"/>
          <w:sz w:val="28"/>
          <w:szCs w:val="28"/>
        </w:rPr>
        <w:t></w:t>
      </w:r>
      <w:r>
        <w:rPr>
          <w:rFonts w:ascii="Wingdings" w:hAnsi="Wingdings" w:cs="Wingdings"/>
          <w:sz w:val="16"/>
          <w:szCs w:val="16"/>
        </w:rPr>
        <w:t></w:t>
      </w:r>
      <w:r w:rsidRPr="00A248EE">
        <w:t xml:space="preserve">che </w:t>
      </w:r>
      <w:r w:rsidR="00E10662" w:rsidRPr="00A248EE">
        <w:rPr>
          <w:color w:val="auto"/>
        </w:rPr>
        <w:t>l’Operatore Economico</w:t>
      </w:r>
      <w:r w:rsidRPr="00A248EE">
        <w:t xml:space="preserve">, non ha commesso violazioni gravi*, definitivamente accertate, rispetto agli obblighi relativi al pagamento dei contributi previdenziali e assistenziali, secondo la legislazione italiana o quella dello Stato in cui sono stabiliti; *(ai sensi dell’articolo 80, comma 4, del D.Lgs. n. 50/2016 </w:t>
      </w:r>
      <w:r w:rsidRPr="00A248EE">
        <w:rPr>
          <w:i/>
          <w:iCs/>
        </w:rPr>
        <w:t>si intendono gravi le violazioni ostative al rilascio del documento unico di regolarità contributiva (DURC),</w:t>
      </w:r>
      <w:r w:rsidR="00FA6333" w:rsidRPr="00A248EE">
        <w:rPr>
          <w:i/>
          <w:iCs/>
        </w:rPr>
        <w:t xml:space="preserve">di cui </w:t>
      </w:r>
      <w:r w:rsidRPr="00A248EE">
        <w:rPr>
          <w:i/>
          <w:iCs/>
        </w:rPr>
        <w:t xml:space="preserve"> </w:t>
      </w:r>
      <w:r w:rsidR="00FA6333" w:rsidRPr="00A248EE">
        <w:rPr>
          <w:i/>
          <w:iCs/>
        </w:rPr>
        <w:t xml:space="preserve">al </w:t>
      </w:r>
      <w:r w:rsidRPr="00A248EE">
        <w:rPr>
          <w:i/>
          <w:iCs/>
        </w:rPr>
        <w:t xml:space="preserve"> decreto del Ministero del lavoro e delle politiche sociali 30 gennaio 2015, pubblicato sulla Gazzetta Uffi</w:t>
      </w:r>
      <w:r w:rsidR="00FA6333" w:rsidRPr="00A248EE">
        <w:rPr>
          <w:i/>
          <w:iCs/>
        </w:rPr>
        <w:t>ciale n. 125 del 1° giugno 2015,  ovvero delle certificazioni rilasciate dagli enti previdenziali di riferimento non aderenti al sistema dello sportello unico previdenziale</w:t>
      </w:r>
      <w:r w:rsidRPr="00A248EE">
        <w:rPr>
          <w:i/>
          <w:iCs/>
        </w:rPr>
        <w:t>.</w:t>
      </w:r>
      <w:r>
        <w:rPr>
          <w:i/>
          <w:iCs/>
          <w:sz w:val="22"/>
          <w:szCs w:val="22"/>
        </w:rPr>
        <w:t xml:space="preserve"> </w:t>
      </w:r>
    </w:p>
    <w:p w14:paraId="399145EC" w14:textId="77777777" w:rsidR="001970F9" w:rsidRDefault="001970F9" w:rsidP="008D39EB">
      <w:pPr>
        <w:pStyle w:val="Default"/>
        <w:jc w:val="both"/>
        <w:rPr>
          <w:i/>
          <w:iCs/>
          <w:sz w:val="22"/>
          <w:szCs w:val="22"/>
        </w:rPr>
      </w:pPr>
    </w:p>
    <w:p w14:paraId="147EFE7A" w14:textId="77777777" w:rsidR="00CE402C" w:rsidRPr="00A248EE" w:rsidRDefault="00CE402C" w:rsidP="00CE402C">
      <w:pPr>
        <w:pStyle w:val="Default"/>
      </w:pPr>
      <w:r w:rsidRPr="00A248EE">
        <w:rPr>
          <w:b/>
          <w:bCs/>
          <w:i/>
          <w:iCs/>
        </w:rPr>
        <w:t xml:space="preserve">OPPURE </w:t>
      </w:r>
    </w:p>
    <w:p w14:paraId="66F53DD3" w14:textId="77777777" w:rsidR="00CE402C" w:rsidRPr="00A248EE" w:rsidRDefault="00CE402C" w:rsidP="008D39EB">
      <w:pPr>
        <w:pStyle w:val="Default"/>
        <w:jc w:val="both"/>
      </w:pPr>
      <w:r w:rsidRPr="000C7A0E">
        <w:rPr>
          <w:rFonts w:ascii="Wingdings" w:hAnsi="Wingdings" w:cs="Wingdings"/>
          <w:color w:val="auto"/>
          <w:sz w:val="28"/>
          <w:szCs w:val="28"/>
        </w:rPr>
        <w:lastRenderedPageBreak/>
        <w:t></w:t>
      </w:r>
      <w:r>
        <w:rPr>
          <w:rFonts w:ascii="Wingdings" w:hAnsi="Wingdings" w:cs="Wingdings"/>
          <w:sz w:val="16"/>
          <w:szCs w:val="16"/>
        </w:rPr>
        <w:t></w:t>
      </w:r>
      <w:r w:rsidRPr="00A248EE">
        <w:t xml:space="preserve">che sono state commesse le seguenti violazioni alle norme in materia contributiva e previdenziale, secondo la legislazione italiana o dello Stato in cui l’impresa è stabilita: </w:t>
      </w:r>
    </w:p>
    <w:p w14:paraId="6951A7A2" w14:textId="77777777" w:rsidR="00CE402C" w:rsidRDefault="00CE402C" w:rsidP="00CE402C">
      <w:pPr>
        <w:pStyle w:val="Default"/>
        <w:rPr>
          <w:sz w:val="22"/>
          <w:szCs w:val="22"/>
        </w:rPr>
      </w:pPr>
      <w:r>
        <w:rPr>
          <w:sz w:val="22"/>
          <w:szCs w:val="22"/>
        </w:rPr>
        <w:t xml:space="preserve">……………………………………………………………………………………………………………………………………………………………………………………………………………………………………………………………………………………………………………………………………………………………………………………………………………………………………………………………………………………………….…………………………………………………………………………………………………………………………………………………………….. </w:t>
      </w:r>
    </w:p>
    <w:p w14:paraId="7C98E5D6" w14:textId="77777777" w:rsidR="00CE402C" w:rsidRPr="00A248EE" w:rsidRDefault="00CE402C" w:rsidP="00A248EE">
      <w:pPr>
        <w:pStyle w:val="Default"/>
        <w:jc w:val="both"/>
      </w:pPr>
      <w:r w:rsidRPr="000C7A0E">
        <w:rPr>
          <w:rFonts w:ascii="Wingdings" w:hAnsi="Wingdings" w:cs="Wingdings"/>
          <w:color w:val="auto"/>
          <w:sz w:val="28"/>
          <w:szCs w:val="28"/>
        </w:rPr>
        <w:t></w:t>
      </w:r>
      <w:r>
        <w:rPr>
          <w:rFonts w:ascii="Wingdings" w:hAnsi="Wingdings" w:cs="Wingdings"/>
          <w:sz w:val="16"/>
          <w:szCs w:val="16"/>
        </w:rPr>
        <w:t></w:t>
      </w:r>
      <w:r w:rsidRPr="00A248EE">
        <w:t xml:space="preserve">che </w:t>
      </w:r>
      <w:r w:rsidR="00E10662" w:rsidRPr="00A248EE">
        <w:rPr>
          <w:color w:val="auto"/>
        </w:rPr>
        <w:t>l’Operatore Economico</w:t>
      </w:r>
      <w:r w:rsidRPr="00A248EE">
        <w:t xml:space="preserve">, rispetto alle violazioni sopraindicate, ha ottemperato ai propri obblighi pagando o impegnandosi, in modo vincolante, a pagare i contributi previdenziali dovuti, compresi eventuali interessi o multe, e il pagamento o l’impegno sono stati formalizzati prima della scadenza del termine per la presentazione della domanda di partecipazione. </w:t>
      </w:r>
    </w:p>
    <w:p w14:paraId="3C3B83C3" w14:textId="77777777" w:rsidR="00CE402C" w:rsidRPr="00A248EE" w:rsidRDefault="00CE402C" w:rsidP="00A248EE">
      <w:pPr>
        <w:pStyle w:val="Default"/>
        <w:jc w:val="both"/>
      </w:pPr>
      <w:r w:rsidRPr="00A248EE">
        <w:t xml:space="preserve">Indicare eventuale piano di rientro (date-durata) </w:t>
      </w:r>
    </w:p>
    <w:p w14:paraId="523AB4B1" w14:textId="77777777" w:rsidR="00CE402C" w:rsidRDefault="00CE402C" w:rsidP="00CE402C">
      <w:pPr>
        <w:pStyle w:val="Default"/>
        <w:rPr>
          <w:sz w:val="22"/>
          <w:szCs w:val="22"/>
        </w:rPr>
      </w:pPr>
      <w:r>
        <w:rPr>
          <w:sz w:val="22"/>
          <w:szCs w:val="22"/>
        </w:rPr>
        <w:t xml:space="preserve">……………………………………………………………………………………………………………………………………………………………………………………………………………………………………………………………………………………………………………………………………………………………………………………………………………………………………………………………………………………………………………………… </w:t>
      </w:r>
    </w:p>
    <w:p w14:paraId="3132D6E0" w14:textId="77777777" w:rsidR="00CE402C" w:rsidRPr="00A248EE" w:rsidRDefault="00CE402C" w:rsidP="00CE402C">
      <w:pPr>
        <w:rPr>
          <w:sz w:val="24"/>
          <w:szCs w:val="24"/>
        </w:rPr>
      </w:pPr>
      <w:r w:rsidRPr="00A248EE">
        <w:rPr>
          <w:sz w:val="24"/>
          <w:szCs w:val="24"/>
        </w:rPr>
        <w:t>Dichiara a tal fine i seguenti riferimenti INPS e INAIL:</w:t>
      </w:r>
    </w:p>
    <w:p w14:paraId="066A0A6C" w14:textId="77777777" w:rsidR="00CE402C" w:rsidRPr="00A248EE" w:rsidRDefault="00CE402C" w:rsidP="00CE402C">
      <w:pPr>
        <w:rPr>
          <w:sz w:val="24"/>
          <w:szCs w:val="24"/>
        </w:rPr>
      </w:pPr>
      <w:r w:rsidRPr="00A248EE">
        <w:rPr>
          <w:sz w:val="24"/>
          <w:szCs w:val="24"/>
        </w:rPr>
        <w:t>INPS</w:t>
      </w:r>
    </w:p>
    <w:tbl>
      <w:tblPr>
        <w:tblStyle w:val="Grigliatabella"/>
        <w:tblW w:w="9634" w:type="dxa"/>
        <w:tblLook w:val="0000" w:firstRow="0" w:lastRow="0" w:firstColumn="0" w:lastColumn="0" w:noHBand="0" w:noVBand="0"/>
      </w:tblPr>
      <w:tblGrid>
        <w:gridCol w:w="2141"/>
        <w:gridCol w:w="714"/>
        <w:gridCol w:w="1427"/>
        <w:gridCol w:w="1428"/>
        <w:gridCol w:w="713"/>
        <w:gridCol w:w="3211"/>
      </w:tblGrid>
      <w:tr w:rsidR="00F560EB" w:rsidRPr="00CE402C" w14:paraId="021D1661" w14:textId="77777777" w:rsidTr="00FE7357">
        <w:trPr>
          <w:trHeight w:val="1089"/>
        </w:trPr>
        <w:tc>
          <w:tcPr>
            <w:tcW w:w="2141" w:type="dxa"/>
          </w:tcPr>
          <w:p w14:paraId="2D1E89CF" w14:textId="77777777" w:rsidR="00F560EB" w:rsidRPr="00CE402C" w:rsidRDefault="00F560EB" w:rsidP="00FE7357">
            <w:pPr>
              <w:pStyle w:val="Default"/>
              <w:rPr>
                <w:sz w:val="22"/>
                <w:szCs w:val="22"/>
              </w:rPr>
            </w:pPr>
            <w:r w:rsidRPr="00CE402C">
              <w:rPr>
                <w:sz w:val="22"/>
                <w:szCs w:val="22"/>
              </w:rPr>
              <w:t xml:space="preserve">Ufficio/Sede competente </w:t>
            </w:r>
          </w:p>
        </w:tc>
        <w:tc>
          <w:tcPr>
            <w:tcW w:w="2141" w:type="dxa"/>
            <w:gridSpan w:val="2"/>
          </w:tcPr>
          <w:p w14:paraId="07998300" w14:textId="77777777" w:rsidR="00F560EB" w:rsidRPr="00CE402C" w:rsidRDefault="00F560EB" w:rsidP="00FE7357">
            <w:pPr>
              <w:pStyle w:val="Default"/>
              <w:rPr>
                <w:sz w:val="22"/>
                <w:szCs w:val="22"/>
              </w:rPr>
            </w:pPr>
            <w:r w:rsidRPr="00CE402C">
              <w:rPr>
                <w:sz w:val="22"/>
                <w:szCs w:val="22"/>
              </w:rPr>
              <w:t xml:space="preserve">Indirizzo </w:t>
            </w:r>
          </w:p>
        </w:tc>
        <w:tc>
          <w:tcPr>
            <w:tcW w:w="2141" w:type="dxa"/>
            <w:gridSpan w:val="2"/>
          </w:tcPr>
          <w:p w14:paraId="27433E57" w14:textId="77777777" w:rsidR="00F560EB" w:rsidRPr="00CE402C" w:rsidRDefault="00F560EB" w:rsidP="00FE7357">
            <w:pPr>
              <w:pStyle w:val="Default"/>
              <w:rPr>
                <w:sz w:val="22"/>
                <w:szCs w:val="22"/>
              </w:rPr>
            </w:pPr>
            <w:r w:rsidRPr="00CE402C">
              <w:rPr>
                <w:sz w:val="22"/>
                <w:szCs w:val="22"/>
              </w:rPr>
              <w:t xml:space="preserve">CAP </w:t>
            </w:r>
          </w:p>
        </w:tc>
        <w:tc>
          <w:tcPr>
            <w:tcW w:w="3211" w:type="dxa"/>
          </w:tcPr>
          <w:p w14:paraId="59BB50F1" w14:textId="77777777" w:rsidR="00F560EB" w:rsidRPr="00CE402C" w:rsidRDefault="00F560EB" w:rsidP="00FE7357">
            <w:pPr>
              <w:pStyle w:val="Default"/>
              <w:rPr>
                <w:sz w:val="22"/>
                <w:szCs w:val="22"/>
              </w:rPr>
            </w:pPr>
            <w:r w:rsidRPr="00CE402C">
              <w:rPr>
                <w:sz w:val="22"/>
                <w:szCs w:val="22"/>
              </w:rPr>
              <w:t xml:space="preserve">Città </w:t>
            </w:r>
          </w:p>
        </w:tc>
      </w:tr>
      <w:tr w:rsidR="00F560EB" w:rsidRPr="00CE402C" w14:paraId="379B4D6F" w14:textId="77777777" w:rsidTr="00FE7357">
        <w:trPr>
          <w:trHeight w:val="821"/>
        </w:trPr>
        <w:tc>
          <w:tcPr>
            <w:tcW w:w="2855" w:type="dxa"/>
            <w:gridSpan w:val="2"/>
          </w:tcPr>
          <w:p w14:paraId="30F03F23" w14:textId="77777777" w:rsidR="00F560EB" w:rsidRPr="00CE402C" w:rsidRDefault="00F560EB" w:rsidP="00FE7357">
            <w:pPr>
              <w:pStyle w:val="Default"/>
              <w:rPr>
                <w:sz w:val="22"/>
                <w:szCs w:val="22"/>
              </w:rPr>
            </w:pPr>
            <w:r w:rsidRPr="00CE402C">
              <w:rPr>
                <w:sz w:val="22"/>
                <w:szCs w:val="22"/>
              </w:rPr>
              <w:t xml:space="preserve">Fax </w:t>
            </w:r>
          </w:p>
        </w:tc>
        <w:tc>
          <w:tcPr>
            <w:tcW w:w="2855" w:type="dxa"/>
            <w:gridSpan w:val="2"/>
          </w:tcPr>
          <w:p w14:paraId="0BB2E887" w14:textId="77777777" w:rsidR="00F560EB" w:rsidRPr="00CE402C" w:rsidRDefault="00F560EB" w:rsidP="00FE7357">
            <w:pPr>
              <w:pStyle w:val="Default"/>
              <w:rPr>
                <w:sz w:val="22"/>
                <w:szCs w:val="22"/>
              </w:rPr>
            </w:pPr>
            <w:r w:rsidRPr="00CE402C">
              <w:rPr>
                <w:sz w:val="22"/>
                <w:szCs w:val="22"/>
              </w:rPr>
              <w:t xml:space="preserve">Telefono </w:t>
            </w:r>
          </w:p>
        </w:tc>
        <w:tc>
          <w:tcPr>
            <w:tcW w:w="3924" w:type="dxa"/>
            <w:gridSpan w:val="2"/>
          </w:tcPr>
          <w:p w14:paraId="698F401B" w14:textId="77777777" w:rsidR="00F560EB" w:rsidRPr="00CE402C" w:rsidRDefault="00F560EB" w:rsidP="00FE7357">
            <w:pPr>
              <w:pStyle w:val="Default"/>
              <w:rPr>
                <w:sz w:val="22"/>
                <w:szCs w:val="22"/>
              </w:rPr>
            </w:pPr>
            <w:r w:rsidRPr="00CE402C">
              <w:rPr>
                <w:sz w:val="22"/>
                <w:szCs w:val="22"/>
              </w:rPr>
              <w:t xml:space="preserve">Matricola Azienda </w:t>
            </w:r>
          </w:p>
        </w:tc>
      </w:tr>
    </w:tbl>
    <w:p w14:paraId="5BF67E4E" w14:textId="77777777" w:rsidR="00F560EB" w:rsidRDefault="00F560EB" w:rsidP="00F560EB">
      <w:pPr>
        <w:pStyle w:val="Default"/>
        <w:rPr>
          <w:sz w:val="22"/>
          <w:szCs w:val="22"/>
        </w:rPr>
      </w:pPr>
    </w:p>
    <w:p w14:paraId="1A584E28" w14:textId="77777777" w:rsidR="00F560EB" w:rsidRDefault="00F560EB" w:rsidP="00F560EB">
      <w:pPr>
        <w:pStyle w:val="Default"/>
        <w:rPr>
          <w:sz w:val="22"/>
          <w:szCs w:val="22"/>
        </w:rPr>
      </w:pPr>
      <w:r>
        <w:rPr>
          <w:sz w:val="22"/>
          <w:szCs w:val="22"/>
        </w:rPr>
        <w:t xml:space="preserve">C.C.N.L applicato _______________________________________________________________________ </w:t>
      </w:r>
    </w:p>
    <w:p w14:paraId="48BB0383" w14:textId="77777777" w:rsidR="00F560EB" w:rsidRDefault="00F560EB" w:rsidP="00F560EB">
      <w:pPr>
        <w:pStyle w:val="Default"/>
        <w:rPr>
          <w:sz w:val="22"/>
          <w:szCs w:val="22"/>
        </w:rPr>
      </w:pPr>
      <w:r>
        <w:rPr>
          <w:sz w:val="22"/>
          <w:szCs w:val="22"/>
        </w:rPr>
        <w:t xml:space="preserve">Dimensione aziendale: </w:t>
      </w:r>
    </w:p>
    <w:p w14:paraId="49828E28" w14:textId="77777777" w:rsidR="00F560EB" w:rsidRDefault="00F560EB" w:rsidP="00F560EB">
      <w:pPr>
        <w:pStyle w:val="Default"/>
        <w:rPr>
          <w:rFonts w:asciiTheme="minorHAnsi" w:hAnsiTheme="minorHAnsi" w:cstheme="minorHAnsi"/>
        </w:rPr>
      </w:pPr>
      <w:r w:rsidRPr="000C7A0E">
        <w:rPr>
          <w:rFonts w:ascii="Wingdings" w:hAnsi="Wingdings" w:cs="Wingdings"/>
          <w:color w:val="auto"/>
          <w:sz w:val="28"/>
          <w:szCs w:val="28"/>
        </w:rPr>
        <w:t></w:t>
      </w:r>
      <w:r>
        <w:rPr>
          <w:rFonts w:ascii="Wingdings" w:hAnsi="Wingdings" w:cs="Wingdings"/>
          <w:sz w:val="16"/>
          <w:szCs w:val="16"/>
        </w:rPr>
        <w:t></w:t>
      </w:r>
      <w:r w:rsidRPr="00A248EE">
        <w:rPr>
          <w:rFonts w:asciiTheme="minorHAnsi" w:hAnsiTheme="minorHAnsi" w:cstheme="minorHAnsi"/>
        </w:rPr>
        <w:t xml:space="preserve">da 1 a 5;  </w:t>
      </w:r>
      <w:r w:rsidRPr="00A248EE">
        <w:rPr>
          <w:rFonts w:ascii="Wingdings" w:hAnsi="Wingdings" w:cs="Wingdings"/>
          <w:color w:val="auto"/>
          <w:sz w:val="28"/>
          <w:szCs w:val="28"/>
        </w:rPr>
        <w:t></w:t>
      </w:r>
      <w:r w:rsidRPr="00A248EE">
        <w:rPr>
          <w:rFonts w:ascii="Wingdings" w:hAnsi="Wingdings" w:cs="Wingdings"/>
          <w:color w:val="auto"/>
          <w:sz w:val="28"/>
          <w:szCs w:val="28"/>
        </w:rPr>
        <w:t></w:t>
      </w:r>
      <w:r w:rsidRPr="00A248EE">
        <w:rPr>
          <w:rFonts w:asciiTheme="minorHAnsi" w:hAnsiTheme="minorHAnsi" w:cstheme="minorHAnsi"/>
        </w:rPr>
        <w:t xml:space="preserve">da 6 a 15; </w:t>
      </w:r>
      <w:r w:rsidRPr="00A248EE">
        <w:rPr>
          <w:rFonts w:ascii="Wingdings" w:hAnsi="Wingdings" w:cs="Wingdings"/>
          <w:color w:val="auto"/>
          <w:sz w:val="28"/>
          <w:szCs w:val="28"/>
        </w:rPr>
        <w:t></w:t>
      </w:r>
      <w:r w:rsidRPr="00A248EE">
        <w:rPr>
          <w:rFonts w:ascii="Wingdings" w:hAnsi="Wingdings" w:cs="Wingdings"/>
          <w:color w:val="auto"/>
          <w:sz w:val="28"/>
          <w:szCs w:val="28"/>
        </w:rPr>
        <w:t></w:t>
      </w:r>
      <w:r w:rsidRPr="00A248EE">
        <w:rPr>
          <w:rFonts w:asciiTheme="minorHAnsi" w:hAnsiTheme="minorHAnsi" w:cstheme="minorHAnsi"/>
        </w:rPr>
        <w:t xml:space="preserve">da 16 a 50; </w:t>
      </w:r>
      <w:r w:rsidRPr="00A248EE">
        <w:rPr>
          <w:rFonts w:ascii="Wingdings" w:hAnsi="Wingdings" w:cs="Wingdings"/>
          <w:color w:val="auto"/>
          <w:sz w:val="28"/>
          <w:szCs w:val="28"/>
        </w:rPr>
        <w:t></w:t>
      </w:r>
      <w:r w:rsidRPr="00A248EE">
        <w:rPr>
          <w:rFonts w:ascii="Wingdings" w:hAnsi="Wingdings" w:cs="Wingdings"/>
          <w:color w:val="auto"/>
          <w:sz w:val="28"/>
          <w:szCs w:val="28"/>
        </w:rPr>
        <w:t></w:t>
      </w:r>
      <w:r w:rsidRPr="00A248EE">
        <w:rPr>
          <w:rFonts w:asciiTheme="minorHAnsi" w:hAnsiTheme="minorHAnsi" w:cstheme="minorHAnsi"/>
        </w:rPr>
        <w:t xml:space="preserve">da 51 a 100;  </w:t>
      </w:r>
      <w:r w:rsidRPr="00A248EE">
        <w:rPr>
          <w:rFonts w:ascii="Wingdings" w:hAnsi="Wingdings" w:cs="Wingdings"/>
          <w:color w:val="auto"/>
          <w:sz w:val="28"/>
          <w:szCs w:val="28"/>
        </w:rPr>
        <w:t></w:t>
      </w:r>
      <w:r w:rsidRPr="00A248EE">
        <w:rPr>
          <w:rFonts w:asciiTheme="minorHAnsi" w:hAnsiTheme="minorHAnsi" w:cstheme="minorHAnsi"/>
        </w:rPr>
        <w:t xml:space="preserve"> oltre </w:t>
      </w:r>
    </w:p>
    <w:p w14:paraId="30947F01" w14:textId="77777777" w:rsidR="00A248EE" w:rsidRPr="00A248EE" w:rsidRDefault="00A248EE" w:rsidP="00F560EB">
      <w:pPr>
        <w:pStyle w:val="Default"/>
        <w:rPr>
          <w:rFonts w:asciiTheme="minorHAnsi" w:hAnsiTheme="minorHAnsi" w:cstheme="minorHAnsi"/>
        </w:rPr>
      </w:pPr>
    </w:p>
    <w:p w14:paraId="4BD92779" w14:textId="77777777" w:rsidR="00F560EB" w:rsidRPr="00A248EE" w:rsidRDefault="00F560EB" w:rsidP="00CE402C">
      <w:pPr>
        <w:rPr>
          <w:rFonts w:ascii="Wingdings" w:hAnsi="Wingdings" w:cs="Wingdings"/>
          <w:sz w:val="24"/>
          <w:szCs w:val="24"/>
        </w:rPr>
      </w:pPr>
      <w:r w:rsidRPr="00A248EE">
        <w:rPr>
          <w:sz w:val="24"/>
          <w:szCs w:val="24"/>
        </w:rPr>
        <w:t>INAIL</w:t>
      </w:r>
    </w:p>
    <w:tbl>
      <w:tblPr>
        <w:tblStyle w:val="Grigliatabella"/>
        <w:tblW w:w="5000" w:type="pct"/>
        <w:tblLook w:val="0000" w:firstRow="0" w:lastRow="0" w:firstColumn="0" w:lastColumn="0" w:noHBand="0" w:noVBand="0"/>
      </w:tblPr>
      <w:tblGrid>
        <w:gridCol w:w="2064"/>
        <w:gridCol w:w="689"/>
        <w:gridCol w:w="1375"/>
        <w:gridCol w:w="1378"/>
        <w:gridCol w:w="685"/>
        <w:gridCol w:w="3097"/>
      </w:tblGrid>
      <w:tr w:rsidR="00F560EB" w:rsidRPr="00CE402C" w14:paraId="4B58A1D0" w14:textId="77777777" w:rsidTr="00706AE7">
        <w:trPr>
          <w:trHeight w:val="1089"/>
        </w:trPr>
        <w:tc>
          <w:tcPr>
            <w:tcW w:w="1111" w:type="pct"/>
          </w:tcPr>
          <w:p w14:paraId="64CC2C30" w14:textId="77777777" w:rsidR="00F560EB" w:rsidRPr="00CE402C" w:rsidRDefault="00F560EB" w:rsidP="00FE7357">
            <w:pPr>
              <w:pStyle w:val="Default"/>
              <w:rPr>
                <w:sz w:val="22"/>
                <w:szCs w:val="22"/>
              </w:rPr>
            </w:pPr>
            <w:r w:rsidRPr="00CE402C">
              <w:rPr>
                <w:sz w:val="22"/>
                <w:szCs w:val="22"/>
              </w:rPr>
              <w:t xml:space="preserve">Ufficio/Sede competente </w:t>
            </w:r>
          </w:p>
        </w:tc>
        <w:tc>
          <w:tcPr>
            <w:tcW w:w="1111" w:type="pct"/>
            <w:gridSpan w:val="2"/>
          </w:tcPr>
          <w:p w14:paraId="07C82879" w14:textId="77777777" w:rsidR="00F560EB" w:rsidRPr="00CE402C" w:rsidRDefault="00F560EB" w:rsidP="00FE7357">
            <w:pPr>
              <w:pStyle w:val="Default"/>
              <w:rPr>
                <w:sz w:val="22"/>
                <w:szCs w:val="22"/>
              </w:rPr>
            </w:pPr>
            <w:r w:rsidRPr="00CE402C">
              <w:rPr>
                <w:sz w:val="22"/>
                <w:szCs w:val="22"/>
              </w:rPr>
              <w:t xml:space="preserve">Indirizzo </w:t>
            </w:r>
          </w:p>
        </w:tc>
        <w:tc>
          <w:tcPr>
            <w:tcW w:w="1111" w:type="pct"/>
            <w:gridSpan w:val="2"/>
          </w:tcPr>
          <w:p w14:paraId="24C5672D" w14:textId="77777777" w:rsidR="00F560EB" w:rsidRPr="00CE402C" w:rsidRDefault="00F560EB" w:rsidP="00FE7357">
            <w:pPr>
              <w:pStyle w:val="Default"/>
              <w:rPr>
                <w:sz w:val="22"/>
                <w:szCs w:val="22"/>
              </w:rPr>
            </w:pPr>
            <w:r w:rsidRPr="00CE402C">
              <w:rPr>
                <w:sz w:val="22"/>
                <w:szCs w:val="22"/>
              </w:rPr>
              <w:t xml:space="preserve">CAP </w:t>
            </w:r>
          </w:p>
        </w:tc>
        <w:tc>
          <w:tcPr>
            <w:tcW w:w="1666" w:type="pct"/>
          </w:tcPr>
          <w:p w14:paraId="4413EC2F" w14:textId="77777777" w:rsidR="00F560EB" w:rsidRPr="00CE402C" w:rsidRDefault="00F560EB" w:rsidP="00FE7357">
            <w:pPr>
              <w:pStyle w:val="Default"/>
              <w:rPr>
                <w:sz w:val="22"/>
                <w:szCs w:val="22"/>
              </w:rPr>
            </w:pPr>
            <w:r w:rsidRPr="00CE402C">
              <w:rPr>
                <w:sz w:val="22"/>
                <w:szCs w:val="22"/>
              </w:rPr>
              <w:t xml:space="preserve">Città </w:t>
            </w:r>
          </w:p>
        </w:tc>
      </w:tr>
      <w:tr w:rsidR="00F560EB" w:rsidRPr="00CE402C" w14:paraId="1E37EC2B" w14:textId="77777777" w:rsidTr="00706AE7">
        <w:trPr>
          <w:trHeight w:val="821"/>
        </w:trPr>
        <w:tc>
          <w:tcPr>
            <w:tcW w:w="1482" w:type="pct"/>
            <w:gridSpan w:val="2"/>
          </w:tcPr>
          <w:p w14:paraId="22448121" w14:textId="77777777" w:rsidR="00F560EB" w:rsidRPr="00CE402C" w:rsidRDefault="00F560EB" w:rsidP="00FE7357">
            <w:pPr>
              <w:pStyle w:val="Default"/>
              <w:rPr>
                <w:sz w:val="22"/>
                <w:szCs w:val="22"/>
              </w:rPr>
            </w:pPr>
            <w:r w:rsidRPr="00CE402C">
              <w:rPr>
                <w:sz w:val="22"/>
                <w:szCs w:val="22"/>
              </w:rPr>
              <w:t xml:space="preserve">Fax </w:t>
            </w:r>
          </w:p>
        </w:tc>
        <w:tc>
          <w:tcPr>
            <w:tcW w:w="1482" w:type="pct"/>
            <w:gridSpan w:val="2"/>
          </w:tcPr>
          <w:p w14:paraId="391A9D4A" w14:textId="77777777" w:rsidR="00F560EB" w:rsidRPr="00CE402C" w:rsidRDefault="00F560EB" w:rsidP="00FE7357">
            <w:pPr>
              <w:pStyle w:val="Default"/>
              <w:rPr>
                <w:sz w:val="22"/>
                <w:szCs w:val="22"/>
              </w:rPr>
            </w:pPr>
            <w:r w:rsidRPr="00CE402C">
              <w:rPr>
                <w:sz w:val="22"/>
                <w:szCs w:val="22"/>
              </w:rPr>
              <w:t xml:space="preserve">Telefono </w:t>
            </w:r>
          </w:p>
        </w:tc>
        <w:tc>
          <w:tcPr>
            <w:tcW w:w="2037" w:type="pct"/>
            <w:gridSpan w:val="2"/>
          </w:tcPr>
          <w:p w14:paraId="4D10F29A" w14:textId="77777777" w:rsidR="00F560EB" w:rsidRPr="00CE402C" w:rsidRDefault="00F560EB" w:rsidP="00FE7357">
            <w:pPr>
              <w:pStyle w:val="Default"/>
              <w:rPr>
                <w:sz w:val="22"/>
                <w:szCs w:val="22"/>
              </w:rPr>
            </w:pPr>
            <w:r w:rsidRPr="00CE402C">
              <w:rPr>
                <w:sz w:val="22"/>
                <w:szCs w:val="22"/>
              </w:rPr>
              <w:t xml:space="preserve">Matricola Azienda </w:t>
            </w:r>
          </w:p>
        </w:tc>
      </w:tr>
    </w:tbl>
    <w:p w14:paraId="626BE883" w14:textId="77777777" w:rsidR="00F560EB" w:rsidRPr="00F560EB" w:rsidRDefault="00F560EB" w:rsidP="00F560EB">
      <w:pPr>
        <w:autoSpaceDE w:val="0"/>
        <w:autoSpaceDN w:val="0"/>
        <w:adjustRightInd w:val="0"/>
        <w:spacing w:after="0" w:line="240" w:lineRule="auto"/>
        <w:rPr>
          <w:rFonts w:ascii="Symbol" w:hAnsi="Symbol" w:cs="Symbol"/>
          <w:color w:val="000000"/>
          <w:sz w:val="24"/>
          <w:szCs w:val="24"/>
        </w:rPr>
      </w:pPr>
    </w:p>
    <w:p w14:paraId="04422D2B" w14:textId="77777777" w:rsidR="00F560EB" w:rsidRPr="00A248EE" w:rsidRDefault="00F560EB" w:rsidP="002C33DB">
      <w:pPr>
        <w:pStyle w:val="Default"/>
        <w:ind w:left="-284"/>
        <w:jc w:val="both"/>
        <w:rPr>
          <w:rFonts w:asciiTheme="minorHAnsi" w:hAnsiTheme="minorHAnsi" w:cstheme="minorHAnsi"/>
          <w:color w:val="auto"/>
        </w:rPr>
      </w:pPr>
      <w:r w:rsidRPr="00A248EE">
        <w:rPr>
          <w:rFonts w:asciiTheme="minorHAnsi" w:hAnsiTheme="minorHAnsi" w:cstheme="minorHAnsi"/>
          <w:b/>
          <w:bCs/>
          <w:color w:val="auto"/>
        </w:rPr>
        <w:t xml:space="preserve">3) </w:t>
      </w:r>
      <w:r w:rsidRPr="00A248EE">
        <w:rPr>
          <w:rFonts w:asciiTheme="minorHAnsi" w:hAnsiTheme="minorHAnsi" w:cstheme="minorHAnsi"/>
          <w:color w:val="auto"/>
        </w:rPr>
        <w:t xml:space="preserve">che </w:t>
      </w:r>
      <w:r w:rsidR="00E10662" w:rsidRPr="00A248EE">
        <w:rPr>
          <w:rFonts w:asciiTheme="minorHAnsi" w:hAnsiTheme="minorHAnsi" w:cstheme="minorHAnsi"/>
          <w:color w:val="auto"/>
        </w:rPr>
        <w:t>l’Operatore Economico</w:t>
      </w:r>
      <w:r w:rsidRPr="00A248EE">
        <w:rPr>
          <w:rFonts w:asciiTheme="minorHAnsi" w:hAnsiTheme="minorHAnsi" w:cstheme="minorHAnsi"/>
          <w:color w:val="auto"/>
        </w:rPr>
        <w:t xml:space="preserve"> non ha commesso gravi infrazioni debitamente accertate alle norme in materia di salute e sicurezza sul lavoro nonché agli obblighi di cui all’articolo 30, comma 3 del decreto legislativo 18 aprile 2016, n. 50 (articolo 80, comma 5, lett. a) del D.Lgs. n. 50/2016); </w:t>
      </w:r>
    </w:p>
    <w:p w14:paraId="79CB6CA3" w14:textId="77777777" w:rsidR="008D39EB" w:rsidRPr="00A248EE" w:rsidRDefault="008D39EB" w:rsidP="00A248EE">
      <w:pPr>
        <w:pStyle w:val="Default"/>
        <w:jc w:val="both"/>
        <w:rPr>
          <w:rFonts w:asciiTheme="minorHAnsi" w:hAnsiTheme="minorHAnsi" w:cstheme="minorHAnsi"/>
          <w:b/>
          <w:bCs/>
          <w:color w:val="auto"/>
        </w:rPr>
      </w:pPr>
    </w:p>
    <w:p w14:paraId="0C1394E4" w14:textId="77777777" w:rsidR="00F560EB" w:rsidRPr="00A248EE" w:rsidRDefault="00F560EB" w:rsidP="002C33DB">
      <w:pPr>
        <w:pStyle w:val="Default"/>
        <w:ind w:left="-284"/>
        <w:jc w:val="both"/>
        <w:rPr>
          <w:rFonts w:asciiTheme="minorHAnsi" w:hAnsiTheme="minorHAnsi" w:cstheme="minorHAnsi"/>
          <w:color w:val="auto"/>
        </w:rPr>
      </w:pPr>
      <w:r w:rsidRPr="00A248EE">
        <w:rPr>
          <w:rFonts w:asciiTheme="minorHAnsi" w:hAnsiTheme="minorHAnsi" w:cstheme="minorHAnsi"/>
          <w:b/>
          <w:bCs/>
          <w:color w:val="auto"/>
        </w:rPr>
        <w:t xml:space="preserve">4) </w:t>
      </w:r>
      <w:r w:rsidRPr="00A248EE">
        <w:rPr>
          <w:rFonts w:asciiTheme="minorHAnsi" w:hAnsiTheme="minorHAnsi" w:cstheme="minorHAnsi"/>
          <w:color w:val="auto"/>
        </w:rPr>
        <w:t xml:space="preserve">che </w:t>
      </w:r>
      <w:r w:rsidR="00E10662" w:rsidRPr="00A248EE">
        <w:rPr>
          <w:rFonts w:asciiTheme="minorHAnsi" w:hAnsiTheme="minorHAnsi" w:cstheme="minorHAnsi"/>
          <w:color w:val="auto"/>
        </w:rPr>
        <w:t>l’Operatore Economico</w:t>
      </w:r>
      <w:r w:rsidR="00BE33AA" w:rsidRPr="00A248EE">
        <w:rPr>
          <w:rFonts w:asciiTheme="minorHAnsi" w:hAnsiTheme="minorHAnsi" w:cstheme="minorHAnsi"/>
          <w:color w:val="auto"/>
        </w:rPr>
        <w:t xml:space="preserve"> non sia stato sottoposto a</w:t>
      </w:r>
      <w:r w:rsidRPr="00A248EE">
        <w:rPr>
          <w:rFonts w:asciiTheme="minorHAnsi" w:hAnsiTheme="minorHAnsi" w:cstheme="minorHAnsi"/>
          <w:color w:val="auto"/>
        </w:rPr>
        <w:t xml:space="preserve"> fallimento, </w:t>
      </w:r>
      <w:r w:rsidR="00BE33AA" w:rsidRPr="00A248EE">
        <w:rPr>
          <w:rFonts w:asciiTheme="minorHAnsi" w:hAnsiTheme="minorHAnsi" w:cstheme="minorHAnsi"/>
          <w:color w:val="auto"/>
        </w:rPr>
        <w:t xml:space="preserve">o non si trovi in stato </w:t>
      </w:r>
      <w:r w:rsidRPr="00A248EE">
        <w:rPr>
          <w:rFonts w:asciiTheme="minorHAnsi" w:hAnsiTheme="minorHAnsi" w:cstheme="minorHAnsi"/>
          <w:color w:val="auto"/>
        </w:rPr>
        <w:t xml:space="preserve">di liquidazione coatta, di concordato preventivo, salvo il caso di concordato con continuità aziendale, o che nei confronti della stessa non è in corso un procedimento per la dichiarazione di una di tali </w:t>
      </w:r>
      <w:r w:rsidRPr="00A248EE">
        <w:rPr>
          <w:rFonts w:asciiTheme="minorHAnsi" w:hAnsiTheme="minorHAnsi" w:cstheme="minorHAnsi"/>
          <w:color w:val="auto"/>
        </w:rPr>
        <w:lastRenderedPageBreak/>
        <w:t>situazioni (articolo 80, comma 5, lett. b del D.Lgs. n. 50/2016) fermo restando quanto previsto dall’articolo 110</w:t>
      </w:r>
      <w:r w:rsidR="00BE33AA" w:rsidRPr="00A248EE">
        <w:rPr>
          <w:rFonts w:asciiTheme="minorHAnsi" w:hAnsiTheme="minorHAnsi" w:cstheme="minorHAnsi"/>
          <w:color w:val="auto"/>
        </w:rPr>
        <w:t xml:space="preserve"> del presente codice e dall’art. 186-bis del regio decreto 16 marzo 1942. N. 267</w:t>
      </w:r>
      <w:r w:rsidRPr="00A248EE">
        <w:rPr>
          <w:rFonts w:asciiTheme="minorHAnsi" w:hAnsiTheme="minorHAnsi" w:cstheme="minorHAnsi"/>
          <w:color w:val="auto"/>
        </w:rPr>
        <w:t xml:space="preserve">; </w:t>
      </w:r>
    </w:p>
    <w:p w14:paraId="6643A30D" w14:textId="77777777" w:rsidR="008D39EB" w:rsidRPr="00A248EE" w:rsidRDefault="008D39EB" w:rsidP="00A248EE">
      <w:pPr>
        <w:pStyle w:val="Default"/>
        <w:jc w:val="both"/>
        <w:rPr>
          <w:rFonts w:asciiTheme="minorHAnsi" w:hAnsiTheme="minorHAnsi" w:cstheme="minorHAnsi"/>
          <w:color w:val="auto"/>
        </w:rPr>
      </w:pPr>
    </w:p>
    <w:p w14:paraId="3B917927" w14:textId="77777777" w:rsidR="00F560EB" w:rsidRPr="00A248EE" w:rsidRDefault="00F560EB" w:rsidP="00A248EE">
      <w:pPr>
        <w:pStyle w:val="Default"/>
        <w:jc w:val="both"/>
        <w:rPr>
          <w:rFonts w:asciiTheme="minorHAnsi" w:hAnsiTheme="minorHAnsi" w:cstheme="minorHAnsi"/>
          <w:color w:val="auto"/>
        </w:rPr>
      </w:pPr>
      <w:r w:rsidRPr="00A248EE">
        <w:rPr>
          <w:rFonts w:asciiTheme="minorHAnsi" w:hAnsiTheme="minorHAnsi" w:cstheme="minorHAnsi"/>
          <w:b/>
          <w:bCs/>
          <w:i/>
          <w:iCs/>
          <w:color w:val="auto"/>
        </w:rPr>
        <w:t xml:space="preserve">OPPURE </w:t>
      </w:r>
    </w:p>
    <w:p w14:paraId="56E19C37" w14:textId="77777777" w:rsidR="00F560EB" w:rsidRPr="00A248EE" w:rsidRDefault="00F560EB" w:rsidP="008D39EB">
      <w:pPr>
        <w:pStyle w:val="Default"/>
        <w:jc w:val="both"/>
        <w:rPr>
          <w:color w:val="auto"/>
        </w:rPr>
      </w:pPr>
      <w:r w:rsidRPr="000C7A0E">
        <w:rPr>
          <w:rFonts w:ascii="Wingdings" w:hAnsi="Wingdings" w:cs="Wingdings"/>
          <w:color w:val="auto"/>
          <w:sz w:val="28"/>
          <w:szCs w:val="28"/>
        </w:rPr>
        <w:t></w:t>
      </w:r>
      <w:r w:rsidRPr="000C7A0E">
        <w:rPr>
          <w:rFonts w:ascii="Wingdings" w:hAnsi="Wingdings" w:cs="Wingdings"/>
          <w:color w:val="auto"/>
          <w:sz w:val="28"/>
          <w:szCs w:val="28"/>
        </w:rPr>
        <w:t></w:t>
      </w:r>
      <w:r w:rsidRPr="00A248EE">
        <w:rPr>
          <w:color w:val="auto"/>
        </w:rPr>
        <w:t xml:space="preserve">di trovarsi nella situazione di concordato con continuità aziendale (si allega a tal fine la seguente documentazione, richiesta a norma di legge) – art. 186 bis del regio decreto 16 marzo 1942 n. 267, aggiunto dal D.L. 83/2012 “DECRETO SVILUPPO” convertito in L. 134/2012 e, a sua volta, modificato dalla L. 21 febbraio 2014, n. 9): </w:t>
      </w:r>
    </w:p>
    <w:p w14:paraId="2832DC06" w14:textId="77777777" w:rsidR="00F560EB" w:rsidRDefault="00F560EB" w:rsidP="00F560EB">
      <w:pPr>
        <w:pStyle w:val="Default"/>
        <w:rPr>
          <w:color w:val="auto"/>
          <w:sz w:val="22"/>
          <w:szCs w:val="22"/>
        </w:rPr>
      </w:pPr>
      <w:r>
        <w:rPr>
          <w:color w:val="auto"/>
          <w:sz w:val="22"/>
          <w:szCs w:val="22"/>
        </w:rPr>
        <w:t xml:space="preserve">__________________________________________________________________________________ </w:t>
      </w:r>
    </w:p>
    <w:p w14:paraId="422F9730" w14:textId="77777777" w:rsidR="00F560EB" w:rsidRDefault="00F560EB" w:rsidP="00F560EB">
      <w:pPr>
        <w:pStyle w:val="Default"/>
        <w:rPr>
          <w:color w:val="auto"/>
          <w:sz w:val="22"/>
          <w:szCs w:val="22"/>
        </w:rPr>
      </w:pPr>
      <w:r>
        <w:rPr>
          <w:color w:val="auto"/>
          <w:sz w:val="22"/>
          <w:szCs w:val="22"/>
        </w:rPr>
        <w:t xml:space="preserve">__________________________________________________________________________________ </w:t>
      </w:r>
    </w:p>
    <w:p w14:paraId="36C7F171" w14:textId="77777777" w:rsidR="00F560EB" w:rsidRDefault="00F560EB" w:rsidP="00F560EB">
      <w:pPr>
        <w:pStyle w:val="Default"/>
        <w:rPr>
          <w:color w:val="auto"/>
          <w:sz w:val="22"/>
          <w:szCs w:val="22"/>
        </w:rPr>
      </w:pPr>
      <w:r>
        <w:rPr>
          <w:color w:val="auto"/>
          <w:sz w:val="22"/>
          <w:szCs w:val="22"/>
        </w:rPr>
        <w:t xml:space="preserve">__________________________________________________________________________________ </w:t>
      </w:r>
    </w:p>
    <w:p w14:paraId="2F865032" w14:textId="77777777" w:rsidR="00F560EB" w:rsidRDefault="00F560EB" w:rsidP="00F560EB">
      <w:pPr>
        <w:pStyle w:val="Default"/>
        <w:rPr>
          <w:color w:val="auto"/>
          <w:sz w:val="22"/>
          <w:szCs w:val="22"/>
        </w:rPr>
      </w:pPr>
      <w:r>
        <w:rPr>
          <w:color w:val="auto"/>
          <w:sz w:val="22"/>
          <w:szCs w:val="22"/>
        </w:rPr>
        <w:t xml:space="preserve">__________________________________________________________________________________ </w:t>
      </w:r>
    </w:p>
    <w:p w14:paraId="4EBF6754" w14:textId="77777777" w:rsidR="00F560EB" w:rsidRDefault="00F560EB" w:rsidP="00F560EB">
      <w:pPr>
        <w:pStyle w:val="Default"/>
        <w:rPr>
          <w:color w:val="auto"/>
          <w:sz w:val="22"/>
          <w:szCs w:val="22"/>
        </w:rPr>
      </w:pPr>
      <w:r>
        <w:rPr>
          <w:color w:val="auto"/>
          <w:sz w:val="22"/>
          <w:szCs w:val="22"/>
        </w:rPr>
        <w:t xml:space="preserve">__________________________________________________________________________________ </w:t>
      </w:r>
    </w:p>
    <w:p w14:paraId="3EB2D57C" w14:textId="77777777" w:rsidR="005769D6" w:rsidRDefault="005769D6" w:rsidP="00F560EB">
      <w:pPr>
        <w:pStyle w:val="Default"/>
        <w:rPr>
          <w:color w:val="auto"/>
          <w:sz w:val="22"/>
          <w:szCs w:val="22"/>
        </w:rPr>
      </w:pPr>
    </w:p>
    <w:p w14:paraId="1FEBE134" w14:textId="77777777" w:rsidR="00F560EB" w:rsidRPr="00A248EE" w:rsidRDefault="00F560EB" w:rsidP="005769D6">
      <w:pPr>
        <w:ind w:left="-142"/>
        <w:jc w:val="both"/>
        <w:rPr>
          <w:sz w:val="24"/>
          <w:szCs w:val="24"/>
        </w:rPr>
      </w:pPr>
      <w:r w:rsidRPr="005769D6">
        <w:rPr>
          <w:b/>
          <w:bCs/>
          <w:sz w:val="24"/>
          <w:szCs w:val="24"/>
        </w:rPr>
        <w:t xml:space="preserve">5) </w:t>
      </w:r>
      <w:r w:rsidR="00014E81" w:rsidRPr="005769D6">
        <w:rPr>
          <w:sz w:val="24"/>
          <w:szCs w:val="24"/>
        </w:rPr>
        <w:t>che l’operatore</w:t>
      </w:r>
      <w:r w:rsidR="00014E81" w:rsidRPr="00A248EE">
        <w:rPr>
          <w:sz w:val="24"/>
          <w:szCs w:val="24"/>
        </w:rPr>
        <w:t xml:space="preserve"> economico </w:t>
      </w:r>
      <w:r w:rsidRPr="00A248EE">
        <w:rPr>
          <w:sz w:val="24"/>
          <w:szCs w:val="24"/>
        </w:rPr>
        <w:t>non si è res</w:t>
      </w:r>
      <w:r w:rsidR="00014E81" w:rsidRPr="00A248EE">
        <w:rPr>
          <w:sz w:val="24"/>
          <w:szCs w:val="24"/>
        </w:rPr>
        <w:t>o</w:t>
      </w:r>
      <w:r w:rsidRPr="00A248EE">
        <w:rPr>
          <w:sz w:val="24"/>
          <w:szCs w:val="24"/>
        </w:rPr>
        <w:t xml:space="preserve"> colpevole di gravi illeciti professionali, tali da rendere dubbia la sua integrità o affidabilità; </w:t>
      </w:r>
      <w:r w:rsidRPr="00A248EE">
        <w:rPr>
          <w:i/>
          <w:iCs/>
          <w:sz w:val="24"/>
          <w:szCs w:val="24"/>
        </w:rPr>
        <w:t>(tra i gravi illeciti professionali rientrano: le significative carenze nell’esecuzione di un precedente contratto di appalto o di concessione che ne hanno causato la risoluzione anticipata, non contestata in giudizio, ovvero confermata all’esito di un giudizio, ovvero hanno dato luogo ad una condanna al risarcimento del danno o ad altre sanzioni; il tentativo di influenzare indebitamente il processo decisionale della stazione appaltane o di ottenere informazioni riservate ai fini di un proprio vantaggio; il fornire, anche per negligenza, informazioni false o fuorvianti suscettibili di influenzare le decisioni sull’esclusione, la selezione o l’aggiudicazione ovvero l’omettere le informazioni dovute ai fini del corretto svolgimento della procedura di selezione</w:t>
      </w:r>
      <w:r w:rsidR="00563D8D" w:rsidRPr="00A248EE">
        <w:rPr>
          <w:sz w:val="24"/>
          <w:szCs w:val="24"/>
        </w:rPr>
        <w:t>);</w:t>
      </w:r>
    </w:p>
    <w:p w14:paraId="372B39A5" w14:textId="77777777" w:rsidR="00563D8D" w:rsidRPr="00A248EE" w:rsidRDefault="00563D8D" w:rsidP="00F2471F">
      <w:pPr>
        <w:ind w:left="-142"/>
        <w:jc w:val="both"/>
        <w:rPr>
          <w:sz w:val="24"/>
          <w:szCs w:val="24"/>
        </w:rPr>
      </w:pPr>
      <w:r w:rsidRPr="00A248EE">
        <w:rPr>
          <w:b/>
          <w:sz w:val="24"/>
          <w:szCs w:val="24"/>
        </w:rPr>
        <w:t>6)</w:t>
      </w:r>
      <w:r w:rsidRPr="00A248EE">
        <w:rPr>
          <w:sz w:val="24"/>
          <w:szCs w:val="24"/>
        </w:rPr>
        <w:t xml:space="preserve"> che l’operatore economico non abbiam tentato di influenzare indebitamente il processo decisionale della Stazione appaltante o di ottenere informazioni riservate a fini di proprio vantaggio,  oppure abbia fornito, anche per negligenza, informazioni false o fuorvianti suscettibili di influenzare le decisioni sull’esclusione, la selezione o l’aggiudicazione, ovvero abbia omesso le informazioni dovute ai fini del corretto svolgimento della procedura di selezione;</w:t>
      </w:r>
    </w:p>
    <w:p w14:paraId="104F39CC" w14:textId="77777777" w:rsidR="00563D8D" w:rsidRPr="00A248EE" w:rsidRDefault="00563D8D" w:rsidP="00F2471F">
      <w:pPr>
        <w:ind w:left="-142"/>
        <w:jc w:val="both"/>
        <w:rPr>
          <w:sz w:val="24"/>
          <w:szCs w:val="24"/>
        </w:rPr>
      </w:pPr>
      <w:r w:rsidRPr="00A248EE">
        <w:rPr>
          <w:b/>
          <w:sz w:val="24"/>
          <w:szCs w:val="24"/>
        </w:rPr>
        <w:t>7)</w:t>
      </w:r>
      <w:r w:rsidR="00852492" w:rsidRPr="00A248EE">
        <w:rPr>
          <w:b/>
          <w:sz w:val="24"/>
          <w:szCs w:val="24"/>
        </w:rPr>
        <w:t xml:space="preserve"> </w:t>
      </w:r>
      <w:r w:rsidR="00852492" w:rsidRPr="00A248EE">
        <w:rPr>
          <w:sz w:val="24"/>
          <w:szCs w:val="24"/>
        </w:rPr>
        <w:t xml:space="preserve">l’operatore economico non abbia dimostrato significative o persistenti carenze </w:t>
      </w:r>
      <w:r w:rsidR="00414E5E" w:rsidRPr="00A248EE">
        <w:rPr>
          <w:sz w:val="24"/>
          <w:szCs w:val="24"/>
        </w:rPr>
        <w:t>nell’esecuzione di un precedente contratto di appalto o di concessione che ne hanno causato la risoluzione per inadempimento ovv</w:t>
      </w:r>
      <w:r w:rsidR="00C6361F" w:rsidRPr="00A248EE">
        <w:rPr>
          <w:sz w:val="24"/>
          <w:szCs w:val="24"/>
        </w:rPr>
        <w:t>ero la condanna al risarcimento del danno o altre sanzioni comparabili;</w:t>
      </w:r>
    </w:p>
    <w:p w14:paraId="4A690C31" w14:textId="77777777" w:rsidR="00C6361F" w:rsidRPr="00A248EE" w:rsidRDefault="00C6361F" w:rsidP="00F2471F">
      <w:pPr>
        <w:ind w:left="-142"/>
        <w:jc w:val="both"/>
        <w:rPr>
          <w:sz w:val="24"/>
          <w:szCs w:val="24"/>
        </w:rPr>
      </w:pPr>
      <w:r w:rsidRPr="00A248EE">
        <w:rPr>
          <w:b/>
          <w:sz w:val="24"/>
          <w:szCs w:val="24"/>
        </w:rPr>
        <w:t>8)</w:t>
      </w:r>
      <w:r w:rsidRPr="00A248EE">
        <w:rPr>
          <w:sz w:val="24"/>
          <w:szCs w:val="24"/>
        </w:rPr>
        <w:t xml:space="preserve"> l’operatore economico non abbia commesso grave inadempimento nei confronti di uno o più subappaltatori, riconosciuto o accertato con sentenza passata in giudicato;</w:t>
      </w:r>
    </w:p>
    <w:p w14:paraId="3B059FC6" w14:textId="77777777" w:rsidR="00F560EB" w:rsidRPr="00A248EE" w:rsidRDefault="00C6361F" w:rsidP="00F2471F">
      <w:pPr>
        <w:ind w:left="-142"/>
        <w:jc w:val="both"/>
        <w:rPr>
          <w:sz w:val="24"/>
          <w:szCs w:val="24"/>
        </w:rPr>
      </w:pPr>
      <w:r w:rsidRPr="00A248EE">
        <w:rPr>
          <w:b/>
          <w:bCs/>
          <w:sz w:val="24"/>
          <w:szCs w:val="24"/>
        </w:rPr>
        <w:t>9</w:t>
      </w:r>
      <w:r w:rsidR="00F560EB" w:rsidRPr="00A248EE">
        <w:rPr>
          <w:b/>
          <w:bCs/>
          <w:sz w:val="24"/>
          <w:szCs w:val="24"/>
        </w:rPr>
        <w:t xml:space="preserve">) </w:t>
      </w:r>
      <w:r w:rsidR="00F560EB" w:rsidRPr="00A248EE">
        <w:rPr>
          <w:sz w:val="24"/>
          <w:szCs w:val="24"/>
        </w:rPr>
        <w:t>che non sussiste una situazione di conflitto di interesse ai sensi dell’ articolo 42, comma 2, del decreto legislativo 18 aprile 2016, n. 50 né una distorsione della concorrenza derivante dal precedente coinvolgimento dell</w:t>
      </w:r>
      <w:r w:rsidR="00014E81" w:rsidRPr="00A248EE">
        <w:rPr>
          <w:sz w:val="24"/>
          <w:szCs w:val="24"/>
        </w:rPr>
        <w:t>o</w:t>
      </w:r>
      <w:r w:rsidR="00F560EB" w:rsidRPr="00A248EE">
        <w:rPr>
          <w:sz w:val="24"/>
          <w:szCs w:val="24"/>
        </w:rPr>
        <w:t xml:space="preserve"> stess</w:t>
      </w:r>
      <w:r w:rsidR="00014E81" w:rsidRPr="00A248EE">
        <w:rPr>
          <w:sz w:val="24"/>
          <w:szCs w:val="24"/>
        </w:rPr>
        <w:t>o</w:t>
      </w:r>
      <w:r w:rsidR="00F560EB" w:rsidRPr="00A248EE">
        <w:rPr>
          <w:sz w:val="24"/>
          <w:szCs w:val="24"/>
        </w:rPr>
        <w:t xml:space="preserve"> nella preparazione della procedura d’appalto di cui all’articolo 67 (articolo 80, comma 5, lettere </w:t>
      </w:r>
      <w:r w:rsidR="00F560EB" w:rsidRPr="00A248EE">
        <w:rPr>
          <w:i/>
          <w:iCs/>
          <w:sz w:val="24"/>
          <w:szCs w:val="24"/>
        </w:rPr>
        <w:t xml:space="preserve">d) </w:t>
      </w:r>
      <w:r w:rsidR="00F560EB" w:rsidRPr="00A248EE">
        <w:rPr>
          <w:sz w:val="24"/>
          <w:szCs w:val="24"/>
        </w:rPr>
        <w:t xml:space="preserve">e </w:t>
      </w:r>
      <w:r w:rsidR="00F560EB" w:rsidRPr="00A248EE">
        <w:rPr>
          <w:i/>
          <w:iCs/>
          <w:sz w:val="24"/>
          <w:szCs w:val="24"/>
        </w:rPr>
        <w:t xml:space="preserve">e) </w:t>
      </w:r>
      <w:r w:rsidR="00F560EB" w:rsidRPr="00A248EE">
        <w:rPr>
          <w:sz w:val="24"/>
          <w:szCs w:val="24"/>
        </w:rPr>
        <w:t xml:space="preserve">del decreto legislativo 18 aprile 2016, n. 50); </w:t>
      </w:r>
    </w:p>
    <w:p w14:paraId="61CF3EF4" w14:textId="77777777" w:rsidR="008D39EB" w:rsidRPr="00A248EE" w:rsidRDefault="00C6361F" w:rsidP="00F2471F">
      <w:pPr>
        <w:ind w:left="-142"/>
        <w:jc w:val="both"/>
        <w:rPr>
          <w:sz w:val="24"/>
          <w:szCs w:val="24"/>
        </w:rPr>
      </w:pPr>
      <w:r w:rsidRPr="00A248EE">
        <w:rPr>
          <w:b/>
          <w:bCs/>
          <w:sz w:val="24"/>
          <w:szCs w:val="24"/>
        </w:rPr>
        <w:t>10</w:t>
      </w:r>
      <w:r w:rsidR="00F560EB" w:rsidRPr="00A248EE">
        <w:rPr>
          <w:b/>
          <w:bCs/>
          <w:sz w:val="24"/>
          <w:szCs w:val="24"/>
        </w:rPr>
        <w:t xml:space="preserve">) </w:t>
      </w:r>
      <w:r w:rsidR="00014E81" w:rsidRPr="00A248EE">
        <w:rPr>
          <w:sz w:val="24"/>
          <w:szCs w:val="24"/>
        </w:rPr>
        <w:t xml:space="preserve">che l’operatore economico </w:t>
      </w:r>
      <w:r w:rsidR="00F560EB" w:rsidRPr="00A248EE">
        <w:rPr>
          <w:sz w:val="24"/>
          <w:szCs w:val="24"/>
        </w:rPr>
        <w:t xml:space="preserve">non ha subito l’applicazione della sanzione interdittiva di cui all’articolo 9, comma 2, lettera c), del decreto legislativo 8 giugno 2001 n. 231 o altra sanzione che comporta il divieto di contrarre con la pubblica amministrazione, compresi i provvedimenti </w:t>
      </w:r>
      <w:r w:rsidR="00F560EB" w:rsidRPr="00A248EE">
        <w:rPr>
          <w:sz w:val="24"/>
          <w:szCs w:val="24"/>
        </w:rPr>
        <w:lastRenderedPageBreak/>
        <w:t xml:space="preserve">interdittivi di cui all’articolo 14 del decreto legislativo 9 aprile 2008, n. 81 (articolo 80, comma 5, lett. </w:t>
      </w:r>
      <w:r w:rsidR="00F560EB" w:rsidRPr="00A248EE">
        <w:rPr>
          <w:i/>
          <w:iCs/>
          <w:sz w:val="24"/>
          <w:szCs w:val="24"/>
        </w:rPr>
        <w:t xml:space="preserve">f) </w:t>
      </w:r>
      <w:r w:rsidR="00F560EB" w:rsidRPr="00A248EE">
        <w:rPr>
          <w:sz w:val="24"/>
          <w:szCs w:val="24"/>
        </w:rPr>
        <w:t>del D.Lgs. n. 50/2016);</w:t>
      </w:r>
    </w:p>
    <w:p w14:paraId="66AEF02E" w14:textId="77777777" w:rsidR="00FA6333" w:rsidRPr="00A248EE" w:rsidRDefault="00C6361F" w:rsidP="00F2471F">
      <w:pPr>
        <w:ind w:left="-142"/>
        <w:jc w:val="both"/>
        <w:rPr>
          <w:sz w:val="24"/>
          <w:szCs w:val="24"/>
        </w:rPr>
      </w:pPr>
      <w:r w:rsidRPr="00A248EE">
        <w:rPr>
          <w:b/>
          <w:sz w:val="24"/>
          <w:szCs w:val="24"/>
        </w:rPr>
        <w:t>11</w:t>
      </w:r>
      <w:r w:rsidR="00FA6333" w:rsidRPr="00A248EE">
        <w:rPr>
          <w:b/>
          <w:sz w:val="24"/>
          <w:szCs w:val="24"/>
        </w:rPr>
        <w:t xml:space="preserve">) </w:t>
      </w:r>
      <w:r w:rsidR="00014E81" w:rsidRPr="00A248EE">
        <w:rPr>
          <w:sz w:val="24"/>
          <w:szCs w:val="24"/>
        </w:rPr>
        <w:t xml:space="preserve">che l’operatore economico </w:t>
      </w:r>
      <w:r w:rsidR="00FA6333" w:rsidRPr="00A248EE">
        <w:rPr>
          <w:sz w:val="24"/>
          <w:szCs w:val="24"/>
        </w:rPr>
        <w:t>non ha presentato nella procedura di gara in corso e negli affidamenti di subappalti documentazione o dichiarazioni non veritiere;</w:t>
      </w:r>
    </w:p>
    <w:p w14:paraId="6040F0DF" w14:textId="77777777" w:rsidR="00CD4CC3" w:rsidRPr="00A248EE" w:rsidRDefault="00014E81" w:rsidP="00F2471F">
      <w:pPr>
        <w:ind w:left="-142"/>
        <w:jc w:val="both"/>
        <w:rPr>
          <w:sz w:val="24"/>
          <w:szCs w:val="24"/>
        </w:rPr>
      </w:pPr>
      <w:r w:rsidRPr="00A248EE">
        <w:rPr>
          <w:b/>
          <w:bCs/>
          <w:sz w:val="24"/>
          <w:szCs w:val="24"/>
        </w:rPr>
        <w:t>1</w:t>
      </w:r>
      <w:r w:rsidR="00C6361F" w:rsidRPr="00A248EE">
        <w:rPr>
          <w:b/>
          <w:bCs/>
          <w:sz w:val="24"/>
          <w:szCs w:val="24"/>
        </w:rPr>
        <w:t>2</w:t>
      </w:r>
      <w:r w:rsidR="00CD4CC3" w:rsidRPr="00A248EE">
        <w:rPr>
          <w:b/>
          <w:bCs/>
          <w:sz w:val="24"/>
          <w:szCs w:val="24"/>
        </w:rPr>
        <w:t xml:space="preserve">) </w:t>
      </w:r>
      <w:r w:rsidRPr="00A248EE">
        <w:rPr>
          <w:sz w:val="24"/>
          <w:szCs w:val="24"/>
        </w:rPr>
        <w:t>che l’operatore economico</w:t>
      </w:r>
      <w:r w:rsidR="00CD4CC3" w:rsidRPr="00A248EE">
        <w:rPr>
          <w:sz w:val="24"/>
          <w:szCs w:val="24"/>
        </w:rPr>
        <w:t>, non risulta iscritt</w:t>
      </w:r>
      <w:r w:rsidRPr="00A248EE">
        <w:rPr>
          <w:sz w:val="24"/>
          <w:szCs w:val="24"/>
        </w:rPr>
        <w:t>o</w:t>
      </w:r>
      <w:r w:rsidR="00CD4CC3" w:rsidRPr="00A248EE">
        <w:rPr>
          <w:sz w:val="24"/>
          <w:szCs w:val="24"/>
        </w:rPr>
        <w:t xml:space="preserve"> nel casellario informatico tenuto dall’Osservatorio dell’ANAC per aver presentato false dichiarazioni o falsa documentazione ai fini del rilascio dell’attestazione di qualificazione, per il periodo durante il quale perdura l’iscrizione (articolo 80, comma 5, lett. </w:t>
      </w:r>
      <w:r w:rsidR="00CD4CC3" w:rsidRPr="00A248EE">
        <w:rPr>
          <w:i/>
          <w:iCs/>
          <w:sz w:val="24"/>
          <w:szCs w:val="24"/>
        </w:rPr>
        <w:t xml:space="preserve">g) </w:t>
      </w:r>
      <w:r w:rsidR="00CD4CC3" w:rsidRPr="00A248EE">
        <w:rPr>
          <w:sz w:val="24"/>
          <w:szCs w:val="24"/>
        </w:rPr>
        <w:t xml:space="preserve">del D.Lgs. n. 50/2016); </w:t>
      </w:r>
    </w:p>
    <w:p w14:paraId="366584E3" w14:textId="77777777" w:rsidR="00CD4CC3" w:rsidRPr="00A248EE" w:rsidRDefault="00014E81" w:rsidP="00F2471F">
      <w:pPr>
        <w:ind w:left="-142"/>
        <w:jc w:val="both"/>
        <w:rPr>
          <w:sz w:val="24"/>
          <w:szCs w:val="24"/>
        </w:rPr>
      </w:pPr>
      <w:r w:rsidRPr="00A248EE">
        <w:rPr>
          <w:b/>
          <w:bCs/>
          <w:sz w:val="24"/>
          <w:szCs w:val="24"/>
        </w:rPr>
        <w:t>1</w:t>
      </w:r>
      <w:r w:rsidR="00C6361F" w:rsidRPr="00A248EE">
        <w:rPr>
          <w:b/>
          <w:bCs/>
          <w:sz w:val="24"/>
          <w:szCs w:val="24"/>
        </w:rPr>
        <w:t>3</w:t>
      </w:r>
      <w:r w:rsidR="00CD4CC3" w:rsidRPr="00A248EE">
        <w:rPr>
          <w:b/>
          <w:bCs/>
          <w:sz w:val="24"/>
          <w:szCs w:val="24"/>
        </w:rPr>
        <w:t xml:space="preserve">) </w:t>
      </w:r>
      <w:r w:rsidRPr="00A248EE">
        <w:rPr>
          <w:sz w:val="24"/>
          <w:szCs w:val="24"/>
        </w:rPr>
        <w:t xml:space="preserve">che l’operatore economico </w:t>
      </w:r>
      <w:r w:rsidR="00CD4CC3" w:rsidRPr="00A248EE">
        <w:rPr>
          <w:sz w:val="24"/>
          <w:szCs w:val="24"/>
        </w:rPr>
        <w:t xml:space="preserve">non ha violato il divieto di intestazione fiduciaria di cui all’articolo 17 della legge 19 marzo 1990, n. 55 (articolo 80, comma 5, lett. </w:t>
      </w:r>
      <w:r w:rsidR="00CD4CC3" w:rsidRPr="00A248EE">
        <w:rPr>
          <w:i/>
          <w:iCs/>
          <w:sz w:val="24"/>
          <w:szCs w:val="24"/>
        </w:rPr>
        <w:t xml:space="preserve">h) </w:t>
      </w:r>
      <w:r w:rsidR="00CD4CC3" w:rsidRPr="00A248EE">
        <w:rPr>
          <w:sz w:val="24"/>
          <w:szCs w:val="24"/>
        </w:rPr>
        <w:t xml:space="preserve">del D.Lgs. n. 50/2016); </w:t>
      </w:r>
    </w:p>
    <w:p w14:paraId="6FA7C530" w14:textId="77777777" w:rsidR="00CD4CC3" w:rsidRPr="00A248EE" w:rsidRDefault="00CD4CC3" w:rsidP="00CA506E">
      <w:pPr>
        <w:spacing w:after="0"/>
        <w:jc w:val="both"/>
        <w:rPr>
          <w:sz w:val="24"/>
          <w:szCs w:val="24"/>
        </w:rPr>
      </w:pPr>
      <w:r w:rsidRPr="00A248EE">
        <w:rPr>
          <w:b/>
          <w:bCs/>
          <w:i/>
          <w:iCs/>
          <w:sz w:val="24"/>
          <w:szCs w:val="24"/>
        </w:rPr>
        <w:t xml:space="preserve">OPPURE </w:t>
      </w:r>
    </w:p>
    <w:p w14:paraId="1244C2A5" w14:textId="77777777" w:rsidR="00CD4CC3" w:rsidRPr="00A248EE" w:rsidRDefault="00CD4CC3" w:rsidP="008D39EB">
      <w:pPr>
        <w:jc w:val="both"/>
        <w:rPr>
          <w:sz w:val="24"/>
          <w:szCs w:val="24"/>
        </w:rPr>
      </w:pPr>
      <w:r w:rsidRPr="000C7A0E">
        <w:rPr>
          <w:rFonts w:ascii="Wingdings" w:hAnsi="Wingdings" w:cs="Wingdings"/>
          <w:sz w:val="28"/>
          <w:szCs w:val="28"/>
        </w:rPr>
        <w:t></w:t>
      </w:r>
      <w:r>
        <w:rPr>
          <w:rFonts w:ascii="Wingdings" w:hAnsi="Wingdings" w:cs="Wingdings"/>
          <w:sz w:val="16"/>
          <w:szCs w:val="16"/>
        </w:rPr>
        <w:t></w:t>
      </w:r>
      <w:r w:rsidRPr="00A248EE">
        <w:rPr>
          <w:sz w:val="24"/>
          <w:szCs w:val="24"/>
        </w:rPr>
        <w:t xml:space="preserve">di non trovarsi nella condizione di esclusione, essendo l’accertamento definito della violazione del predetto divieto intervenuto da oltre un anno ed avendo provveduto a rimuovere tale violazione; </w:t>
      </w:r>
    </w:p>
    <w:p w14:paraId="72EBDF52" w14:textId="77777777" w:rsidR="007A5680" w:rsidRPr="00A248EE" w:rsidRDefault="007A5680" w:rsidP="008D39EB">
      <w:pPr>
        <w:pStyle w:val="Default"/>
        <w:jc w:val="both"/>
        <w:rPr>
          <w:b/>
          <w:bCs/>
        </w:rPr>
      </w:pPr>
    </w:p>
    <w:p w14:paraId="5DE35382" w14:textId="77777777" w:rsidR="00CD4CC3" w:rsidRPr="00A248EE" w:rsidRDefault="00CD4CC3" w:rsidP="00F2471F">
      <w:pPr>
        <w:pStyle w:val="Default"/>
        <w:ind w:left="-142"/>
        <w:jc w:val="both"/>
        <w:rPr>
          <w:i/>
          <w:iCs/>
        </w:rPr>
      </w:pPr>
      <w:r w:rsidRPr="00A248EE">
        <w:rPr>
          <w:b/>
          <w:bCs/>
        </w:rPr>
        <w:t>1</w:t>
      </w:r>
      <w:r w:rsidR="00C6361F" w:rsidRPr="00A248EE">
        <w:rPr>
          <w:b/>
          <w:bCs/>
        </w:rPr>
        <w:t>4</w:t>
      </w:r>
      <w:r w:rsidRPr="00A248EE">
        <w:rPr>
          <w:b/>
          <w:bCs/>
        </w:rPr>
        <w:t xml:space="preserve">) </w:t>
      </w:r>
      <w:r w:rsidRPr="00A248EE">
        <w:t xml:space="preserve">che con riferimento alle norme che disciplinano </w:t>
      </w:r>
      <w:r w:rsidRPr="00A248EE">
        <w:rPr>
          <w:b/>
          <w:bCs/>
        </w:rPr>
        <w:t xml:space="preserve">il diritto al lavoro dei disabili </w:t>
      </w:r>
      <w:r w:rsidRPr="00A248EE">
        <w:t xml:space="preserve">(legge 12 marzo 1999, n. 68): </w:t>
      </w:r>
      <w:r w:rsidRPr="00A248EE">
        <w:rPr>
          <w:i/>
          <w:iCs/>
        </w:rPr>
        <w:t xml:space="preserve">(barrare la casella corrispondente) </w:t>
      </w:r>
    </w:p>
    <w:p w14:paraId="750792D7" w14:textId="77777777" w:rsidR="008D39EB" w:rsidRDefault="008D39EB" w:rsidP="008D39EB">
      <w:pPr>
        <w:pStyle w:val="Default"/>
        <w:jc w:val="both"/>
        <w:rPr>
          <w:sz w:val="22"/>
          <w:szCs w:val="22"/>
        </w:rPr>
      </w:pPr>
    </w:p>
    <w:p w14:paraId="3E994288" w14:textId="77777777" w:rsidR="003C5A05" w:rsidRPr="003C5A05" w:rsidRDefault="003C5A05" w:rsidP="009A6291">
      <w:pPr>
        <w:autoSpaceDE w:val="0"/>
        <w:autoSpaceDN w:val="0"/>
        <w:adjustRightInd w:val="0"/>
        <w:spacing w:after="0" w:line="240" w:lineRule="auto"/>
        <w:ind w:left="851" w:hanging="284"/>
        <w:jc w:val="both"/>
        <w:rPr>
          <w:rFonts w:ascii="Calibri" w:hAnsi="Calibri" w:cs="Calibri"/>
          <w:bCs/>
          <w:iCs/>
          <w:color w:val="000000"/>
        </w:rPr>
      </w:pPr>
      <w:r w:rsidRPr="000C7A0E">
        <w:rPr>
          <w:rFonts w:ascii="Wingdings" w:hAnsi="Wingdings" w:cs="Wingdings"/>
          <w:sz w:val="28"/>
          <w:szCs w:val="28"/>
        </w:rPr>
        <w:t></w:t>
      </w:r>
      <w:r>
        <w:rPr>
          <w:rFonts w:ascii="Wingdings" w:hAnsi="Wingdings" w:cs="Wingdings"/>
          <w:color w:val="000000"/>
          <w:sz w:val="16"/>
          <w:szCs w:val="16"/>
        </w:rPr>
        <w:t></w:t>
      </w:r>
      <w:r w:rsidRPr="00A248EE">
        <w:rPr>
          <w:rFonts w:ascii="Calibri" w:hAnsi="Calibri" w:cs="Calibri"/>
          <w:bCs/>
          <w:iCs/>
          <w:color w:val="000000"/>
          <w:sz w:val="24"/>
          <w:szCs w:val="24"/>
        </w:rPr>
        <w:t>Che l’impresa è in regola con le norme che disciplinano il diritto al lavoro dei disabili poiché ha ottemperato alle disposizioni contenute nella Legge 68/1999.</w:t>
      </w:r>
      <w:r w:rsidRPr="003C5A05">
        <w:rPr>
          <w:rFonts w:ascii="Calibri" w:hAnsi="Calibri" w:cs="Calibri"/>
          <w:bCs/>
          <w:iCs/>
          <w:color w:val="000000"/>
        </w:rPr>
        <w:t xml:space="preserve"> </w:t>
      </w:r>
    </w:p>
    <w:p w14:paraId="189A4223" w14:textId="77777777" w:rsidR="003C5A05" w:rsidRPr="00A248EE" w:rsidRDefault="003C5A05" w:rsidP="009A6291">
      <w:pPr>
        <w:autoSpaceDE w:val="0"/>
        <w:autoSpaceDN w:val="0"/>
        <w:adjustRightInd w:val="0"/>
        <w:spacing w:after="0" w:line="240" w:lineRule="auto"/>
        <w:ind w:left="851"/>
        <w:jc w:val="both"/>
        <w:rPr>
          <w:rFonts w:ascii="Calibri" w:hAnsi="Calibri" w:cs="Calibri"/>
          <w:bCs/>
          <w:iCs/>
          <w:color w:val="000000"/>
          <w:sz w:val="24"/>
          <w:szCs w:val="24"/>
        </w:rPr>
      </w:pPr>
      <w:r w:rsidRPr="00A248EE">
        <w:rPr>
          <w:rFonts w:ascii="Calibri" w:hAnsi="Calibri" w:cs="Calibri"/>
          <w:bCs/>
          <w:iCs/>
          <w:color w:val="000000"/>
          <w:sz w:val="24"/>
          <w:szCs w:val="24"/>
        </w:rPr>
        <w:t>Gli adempimenti sono stati eseguiti presso l’Ufficio ……………………  di ………………………………………..;</w:t>
      </w:r>
    </w:p>
    <w:p w14:paraId="70E7ED50" w14:textId="77777777" w:rsidR="003C5A05" w:rsidRPr="00A248EE" w:rsidRDefault="003C5A05" w:rsidP="009A6291">
      <w:pPr>
        <w:autoSpaceDE w:val="0"/>
        <w:autoSpaceDN w:val="0"/>
        <w:adjustRightInd w:val="0"/>
        <w:spacing w:after="0" w:line="240" w:lineRule="auto"/>
        <w:jc w:val="both"/>
        <w:rPr>
          <w:rFonts w:ascii="Calibri" w:hAnsi="Calibri" w:cs="Calibri"/>
          <w:bCs/>
          <w:iCs/>
          <w:color w:val="000000"/>
          <w:sz w:val="24"/>
          <w:szCs w:val="24"/>
        </w:rPr>
      </w:pPr>
    </w:p>
    <w:p w14:paraId="0C880389" w14:textId="77777777" w:rsidR="003C5A05" w:rsidRPr="00A248EE" w:rsidRDefault="00A248EE" w:rsidP="003C5A05">
      <w:pPr>
        <w:autoSpaceDE w:val="0"/>
        <w:autoSpaceDN w:val="0"/>
        <w:adjustRightInd w:val="0"/>
        <w:spacing w:after="0" w:line="240" w:lineRule="auto"/>
        <w:rPr>
          <w:rFonts w:ascii="Calibri" w:hAnsi="Calibri" w:cs="Calibri"/>
          <w:b/>
          <w:iCs/>
          <w:color w:val="000000"/>
          <w:sz w:val="24"/>
          <w:szCs w:val="24"/>
        </w:rPr>
      </w:pPr>
      <w:r w:rsidRPr="00A248EE">
        <w:rPr>
          <w:rFonts w:ascii="Calibri" w:hAnsi="Calibri" w:cs="Calibri"/>
          <w:b/>
          <w:iCs/>
          <w:color w:val="000000"/>
          <w:sz w:val="24"/>
          <w:szCs w:val="24"/>
        </w:rPr>
        <w:t>OPPURE</w:t>
      </w:r>
    </w:p>
    <w:p w14:paraId="58FC60C8" w14:textId="77777777" w:rsidR="003C5A05" w:rsidRPr="003C5A05" w:rsidRDefault="003C5A05" w:rsidP="007A5680">
      <w:pPr>
        <w:autoSpaceDE w:val="0"/>
        <w:autoSpaceDN w:val="0"/>
        <w:adjustRightInd w:val="0"/>
        <w:spacing w:after="0" w:line="240" w:lineRule="auto"/>
        <w:ind w:left="851" w:hanging="284"/>
        <w:rPr>
          <w:rFonts w:ascii="Calibri" w:hAnsi="Calibri" w:cs="Calibri"/>
          <w:bCs/>
          <w:iCs/>
          <w:color w:val="000000"/>
        </w:rPr>
      </w:pPr>
      <w:r w:rsidRPr="000C7A0E">
        <w:rPr>
          <w:rFonts w:ascii="Wingdings" w:hAnsi="Wingdings" w:cs="Wingdings"/>
          <w:sz w:val="28"/>
          <w:szCs w:val="28"/>
        </w:rPr>
        <w:t></w:t>
      </w:r>
      <w:r w:rsidRPr="003C5A05">
        <w:rPr>
          <w:rFonts w:ascii="Calibri" w:hAnsi="Calibri" w:cs="Calibri"/>
          <w:bCs/>
          <w:iCs/>
          <w:color w:val="000000"/>
        </w:rPr>
        <w:t xml:space="preserve">  </w:t>
      </w:r>
      <w:r w:rsidR="007A5680">
        <w:rPr>
          <w:rFonts w:ascii="Calibri" w:hAnsi="Calibri" w:cs="Calibri"/>
          <w:bCs/>
          <w:iCs/>
          <w:color w:val="000000"/>
        </w:rPr>
        <w:t xml:space="preserve"> </w:t>
      </w:r>
      <w:r w:rsidRPr="003C5A05">
        <w:rPr>
          <w:rFonts w:ascii="Calibri" w:hAnsi="Calibri" w:cs="Calibri"/>
          <w:bCs/>
          <w:iCs/>
          <w:color w:val="000000"/>
        </w:rPr>
        <w:t>Che l’impresa non è soggetta agli obblighi di assunzione obbligatoria previsti dalla Legge 68/99 per i seguenti motivi:</w:t>
      </w:r>
    </w:p>
    <w:p w14:paraId="6519B378" w14:textId="77777777" w:rsidR="00CD4CC3" w:rsidRDefault="00D329FB" w:rsidP="00D329FB">
      <w:pPr>
        <w:autoSpaceDE w:val="0"/>
        <w:autoSpaceDN w:val="0"/>
        <w:adjustRightInd w:val="0"/>
        <w:spacing w:after="0" w:line="240" w:lineRule="auto"/>
        <w:ind w:left="851"/>
        <w:rPr>
          <w:rFonts w:ascii="Calibri" w:hAnsi="Calibri" w:cs="Calibri"/>
          <w:b/>
          <w:bCs/>
          <w:i/>
          <w:iCs/>
          <w:color w:val="000000"/>
        </w:rPr>
      </w:pPr>
      <w:r>
        <w:rPr>
          <w:rFonts w:ascii="Calibri" w:hAnsi="Calibri" w:cs="Calibri"/>
          <w:b/>
          <w:bCs/>
          <w:i/>
          <w:iCs/>
          <w:color w:val="000000"/>
        </w:rPr>
        <w:t>………………………………………………………………………………………………………………………………………………………………………………………………………………………………………………………………………………………………………………………………………………………………………………………………………………………………………………………………</w:t>
      </w:r>
    </w:p>
    <w:p w14:paraId="2606E221" w14:textId="77777777" w:rsidR="00D329FB" w:rsidRPr="00CD4CC3" w:rsidRDefault="00D329FB" w:rsidP="00D329FB">
      <w:pPr>
        <w:autoSpaceDE w:val="0"/>
        <w:autoSpaceDN w:val="0"/>
        <w:adjustRightInd w:val="0"/>
        <w:spacing w:after="0" w:line="240" w:lineRule="auto"/>
        <w:ind w:left="851"/>
        <w:rPr>
          <w:rFonts w:ascii="Symbol" w:hAnsi="Symbol" w:cs="Symbol"/>
          <w:color w:val="000000"/>
          <w:sz w:val="24"/>
          <w:szCs w:val="24"/>
        </w:rPr>
      </w:pPr>
    </w:p>
    <w:p w14:paraId="20AE02B8" w14:textId="77777777" w:rsidR="00CD4CC3" w:rsidRPr="00A248EE" w:rsidRDefault="00CD4CC3" w:rsidP="00CD4CC3">
      <w:pPr>
        <w:autoSpaceDE w:val="0"/>
        <w:autoSpaceDN w:val="0"/>
        <w:adjustRightInd w:val="0"/>
        <w:spacing w:after="0" w:line="240" w:lineRule="auto"/>
        <w:rPr>
          <w:rFonts w:cstheme="minorHAnsi"/>
          <w:color w:val="000000"/>
          <w:sz w:val="24"/>
          <w:szCs w:val="24"/>
        </w:rPr>
      </w:pPr>
    </w:p>
    <w:p w14:paraId="4EAB1141" w14:textId="77777777" w:rsidR="00CD4CC3" w:rsidRPr="00A248EE" w:rsidRDefault="00CD4CC3" w:rsidP="00906138">
      <w:pPr>
        <w:pStyle w:val="Default"/>
        <w:ind w:left="-142"/>
        <w:rPr>
          <w:rFonts w:asciiTheme="minorHAnsi" w:hAnsiTheme="minorHAnsi" w:cstheme="minorHAnsi"/>
        </w:rPr>
      </w:pPr>
      <w:r w:rsidRPr="00A248EE">
        <w:rPr>
          <w:rFonts w:asciiTheme="minorHAnsi" w:hAnsiTheme="minorHAnsi" w:cstheme="minorHAnsi"/>
          <w:b/>
          <w:bCs/>
        </w:rPr>
        <w:t>1</w:t>
      </w:r>
      <w:r w:rsidR="00C6361F" w:rsidRPr="00A248EE">
        <w:rPr>
          <w:rFonts w:asciiTheme="minorHAnsi" w:hAnsiTheme="minorHAnsi" w:cstheme="minorHAnsi"/>
          <w:b/>
          <w:bCs/>
        </w:rPr>
        <w:t>5</w:t>
      </w:r>
      <w:r w:rsidRPr="00A248EE">
        <w:rPr>
          <w:rFonts w:asciiTheme="minorHAnsi" w:hAnsiTheme="minorHAnsi" w:cstheme="minorHAnsi"/>
          <w:b/>
          <w:bCs/>
        </w:rPr>
        <w:t xml:space="preserve">) </w:t>
      </w:r>
      <w:r w:rsidRPr="00A248EE">
        <w:rPr>
          <w:rFonts w:asciiTheme="minorHAnsi" w:hAnsiTheme="minorHAnsi" w:cstheme="minorHAnsi"/>
        </w:rPr>
        <w:t xml:space="preserve">relativamente a quanto disposto dall’art. 80, comma 5, lettera </w:t>
      </w:r>
      <w:r w:rsidRPr="00A248EE">
        <w:rPr>
          <w:rFonts w:asciiTheme="minorHAnsi" w:hAnsiTheme="minorHAnsi" w:cstheme="minorHAnsi"/>
          <w:i/>
          <w:iCs/>
        </w:rPr>
        <w:t>l</w:t>
      </w:r>
      <w:r w:rsidRPr="00A248EE">
        <w:rPr>
          <w:rFonts w:asciiTheme="minorHAnsi" w:hAnsiTheme="minorHAnsi" w:cstheme="minorHAnsi"/>
        </w:rPr>
        <w:t xml:space="preserve">, del D.Lgs. 50/2016 </w:t>
      </w:r>
      <w:r w:rsidRPr="00A248EE">
        <w:rPr>
          <w:rFonts w:asciiTheme="minorHAnsi" w:hAnsiTheme="minorHAnsi" w:cstheme="minorHAnsi"/>
          <w:i/>
          <w:iCs/>
        </w:rPr>
        <w:t>(barrare la casella corrispondente)</w:t>
      </w:r>
      <w:r w:rsidRPr="00A248EE">
        <w:rPr>
          <w:rFonts w:asciiTheme="minorHAnsi" w:hAnsiTheme="minorHAnsi" w:cstheme="minorHAnsi"/>
        </w:rPr>
        <w:t>:</w:t>
      </w:r>
    </w:p>
    <w:p w14:paraId="13C1BE3C" w14:textId="77777777" w:rsidR="00CD4CC3" w:rsidRPr="00CD4CC3" w:rsidRDefault="00CD4CC3" w:rsidP="00CD4CC3">
      <w:pPr>
        <w:autoSpaceDE w:val="0"/>
        <w:autoSpaceDN w:val="0"/>
        <w:adjustRightInd w:val="0"/>
        <w:spacing w:after="0" w:line="240" w:lineRule="auto"/>
        <w:rPr>
          <w:rFonts w:ascii="Wingdings" w:hAnsi="Wingdings" w:cs="Wingdings"/>
          <w:color w:val="000000"/>
          <w:sz w:val="24"/>
          <w:szCs w:val="24"/>
        </w:rPr>
      </w:pPr>
    </w:p>
    <w:p w14:paraId="0AABD28D" w14:textId="77777777" w:rsidR="00CD4CC3" w:rsidRPr="00A248EE" w:rsidRDefault="00CD4CC3" w:rsidP="00D329FB">
      <w:pPr>
        <w:autoSpaceDE w:val="0"/>
        <w:autoSpaceDN w:val="0"/>
        <w:adjustRightInd w:val="0"/>
        <w:spacing w:after="178" w:line="240" w:lineRule="auto"/>
        <w:ind w:left="709" w:hanging="284"/>
        <w:jc w:val="both"/>
        <w:rPr>
          <w:rFonts w:ascii="Calibri" w:hAnsi="Calibri" w:cs="Calibri"/>
          <w:color w:val="000000"/>
          <w:sz w:val="24"/>
          <w:szCs w:val="24"/>
        </w:rPr>
      </w:pPr>
      <w:r w:rsidRPr="000C7A0E">
        <w:rPr>
          <w:rFonts w:ascii="Wingdings" w:hAnsi="Wingdings" w:cs="Wingdings"/>
          <w:sz w:val="28"/>
          <w:szCs w:val="28"/>
        </w:rPr>
        <w:t></w:t>
      </w:r>
      <w:r w:rsidRPr="00CD4CC3">
        <w:rPr>
          <w:rFonts w:ascii="Wingdings" w:hAnsi="Wingdings" w:cs="Wingdings"/>
          <w:color w:val="000000"/>
          <w:sz w:val="16"/>
          <w:szCs w:val="16"/>
        </w:rPr>
        <w:t></w:t>
      </w:r>
      <w:r w:rsidRPr="00A248EE">
        <w:rPr>
          <w:rFonts w:ascii="Calibri" w:hAnsi="Calibri" w:cs="Calibri"/>
          <w:color w:val="000000"/>
          <w:sz w:val="24"/>
          <w:szCs w:val="24"/>
        </w:rPr>
        <w:t xml:space="preserve">Di non essere stato vittima dei reati previsti e puniti dagli articoli 317 e 629 del codice penale aggravati ai sensi dell’articolo 7 del decreto-legge 13 maggio 1991, n. 152, convertito, con modificazioni, dalla legge 12 luglio 1991, n. 203; </w:t>
      </w:r>
    </w:p>
    <w:p w14:paraId="7CB91B06" w14:textId="77777777" w:rsidR="00CD4CC3" w:rsidRPr="00A248EE" w:rsidRDefault="00CD4CC3" w:rsidP="00D329FB">
      <w:pPr>
        <w:autoSpaceDE w:val="0"/>
        <w:autoSpaceDN w:val="0"/>
        <w:adjustRightInd w:val="0"/>
        <w:spacing w:after="178" w:line="240" w:lineRule="auto"/>
        <w:ind w:left="709" w:hanging="283"/>
        <w:jc w:val="both"/>
        <w:rPr>
          <w:rFonts w:ascii="Calibri" w:hAnsi="Calibri" w:cs="Calibri"/>
          <w:color w:val="000000"/>
          <w:sz w:val="24"/>
          <w:szCs w:val="24"/>
        </w:rPr>
      </w:pPr>
      <w:r w:rsidRPr="000C7A0E">
        <w:rPr>
          <w:rFonts w:ascii="Wingdings" w:hAnsi="Wingdings" w:cs="Wingdings"/>
          <w:sz w:val="28"/>
          <w:szCs w:val="28"/>
        </w:rPr>
        <w:t></w:t>
      </w:r>
      <w:r w:rsidRPr="00CD4CC3">
        <w:rPr>
          <w:rFonts w:ascii="Wingdings" w:hAnsi="Wingdings" w:cs="Wingdings"/>
          <w:color w:val="000000"/>
          <w:sz w:val="16"/>
          <w:szCs w:val="16"/>
        </w:rPr>
        <w:t></w:t>
      </w:r>
      <w:r w:rsidRPr="00A248EE">
        <w:rPr>
          <w:rFonts w:ascii="Calibri" w:hAnsi="Calibri" w:cs="Calibri"/>
          <w:color w:val="000000"/>
          <w:sz w:val="24"/>
          <w:szCs w:val="24"/>
        </w:rPr>
        <w:t xml:space="preserve">Di essere stato vittima dei reati previsti e puniti dagli articoli 317 e 629 del codice penale aggravati ai sensi dell’articolo 7 del decreto-legge 13 maggio 1991, n. 152, convertito, con modificazioni, dalla legge 12 luglio 1991, n. 203, ma di aver denunciato i fatti all’autorità giudiziaria; </w:t>
      </w:r>
    </w:p>
    <w:p w14:paraId="644EB109" w14:textId="77777777" w:rsidR="00CD4CC3" w:rsidRPr="00A248EE" w:rsidRDefault="00CD4CC3" w:rsidP="00D329FB">
      <w:pPr>
        <w:autoSpaceDE w:val="0"/>
        <w:autoSpaceDN w:val="0"/>
        <w:adjustRightInd w:val="0"/>
        <w:spacing w:after="0" w:line="240" w:lineRule="auto"/>
        <w:ind w:left="709" w:hanging="283"/>
        <w:jc w:val="both"/>
        <w:rPr>
          <w:rFonts w:ascii="Calibri" w:hAnsi="Calibri" w:cs="Calibri"/>
          <w:color w:val="000000"/>
          <w:sz w:val="24"/>
          <w:szCs w:val="24"/>
        </w:rPr>
      </w:pPr>
      <w:r w:rsidRPr="000C7A0E">
        <w:rPr>
          <w:rFonts w:ascii="Wingdings" w:hAnsi="Wingdings" w:cs="Wingdings"/>
          <w:sz w:val="28"/>
          <w:szCs w:val="28"/>
        </w:rPr>
        <w:lastRenderedPageBreak/>
        <w:t></w:t>
      </w:r>
      <w:r w:rsidRPr="00CD4CC3">
        <w:rPr>
          <w:rFonts w:ascii="Wingdings" w:hAnsi="Wingdings" w:cs="Wingdings"/>
          <w:color w:val="000000"/>
          <w:sz w:val="16"/>
          <w:szCs w:val="16"/>
        </w:rPr>
        <w:t></w:t>
      </w:r>
      <w:r w:rsidRPr="00A248EE">
        <w:rPr>
          <w:rFonts w:ascii="Calibri" w:hAnsi="Calibri" w:cs="Calibri"/>
          <w:color w:val="000000"/>
          <w:sz w:val="24"/>
          <w:szCs w:val="24"/>
        </w:rPr>
        <w:t xml:space="preserve">Di essere stato vittima dei reati previsti e puniti dagli articoli 317 e 629 del codice penale aggravati ai sensi dell’articolo 7 del decreto-legge 13 maggio 1991, n. 152, convertito, con modificazioni, dalla legge 12 luglio 1991, n. 203, ma di non aver denunciato i fatti all’autorità giudiziaria, poiché ricorrono i casi previsti dall’articolo 4, primo comma, della legge 24 novembre 1981, n. 689; </w:t>
      </w:r>
    </w:p>
    <w:p w14:paraId="39EA89DA" w14:textId="77777777" w:rsidR="008D39EB" w:rsidRPr="00A248EE" w:rsidRDefault="008D39EB" w:rsidP="008D39EB">
      <w:pPr>
        <w:autoSpaceDE w:val="0"/>
        <w:autoSpaceDN w:val="0"/>
        <w:adjustRightInd w:val="0"/>
        <w:spacing w:after="0" w:line="240" w:lineRule="auto"/>
        <w:jc w:val="both"/>
        <w:rPr>
          <w:rFonts w:ascii="Calibri" w:hAnsi="Calibri" w:cs="Calibri"/>
          <w:color w:val="000000"/>
          <w:sz w:val="24"/>
          <w:szCs w:val="24"/>
        </w:rPr>
      </w:pPr>
    </w:p>
    <w:p w14:paraId="75B73307" w14:textId="77777777" w:rsidR="00CD4CC3" w:rsidRPr="00A248EE" w:rsidRDefault="00CD4CC3" w:rsidP="00906138">
      <w:pPr>
        <w:autoSpaceDE w:val="0"/>
        <w:autoSpaceDN w:val="0"/>
        <w:adjustRightInd w:val="0"/>
        <w:spacing w:after="0" w:line="240" w:lineRule="auto"/>
        <w:ind w:left="-142"/>
        <w:rPr>
          <w:rFonts w:ascii="Calibri" w:hAnsi="Calibri" w:cs="Calibri"/>
          <w:color w:val="000000"/>
          <w:sz w:val="24"/>
          <w:szCs w:val="24"/>
        </w:rPr>
      </w:pPr>
      <w:r w:rsidRPr="00A248EE">
        <w:rPr>
          <w:rFonts w:ascii="Calibri" w:hAnsi="Calibri" w:cs="Calibri"/>
          <w:b/>
          <w:bCs/>
          <w:color w:val="000000"/>
          <w:sz w:val="24"/>
          <w:szCs w:val="24"/>
        </w:rPr>
        <w:t>1</w:t>
      </w:r>
      <w:r w:rsidR="00C6361F" w:rsidRPr="00A248EE">
        <w:rPr>
          <w:rFonts w:ascii="Calibri" w:hAnsi="Calibri" w:cs="Calibri"/>
          <w:b/>
          <w:bCs/>
          <w:color w:val="000000"/>
          <w:sz w:val="24"/>
          <w:szCs w:val="24"/>
        </w:rPr>
        <w:t>6</w:t>
      </w:r>
      <w:r w:rsidRPr="00A248EE">
        <w:rPr>
          <w:rFonts w:ascii="Calibri" w:hAnsi="Calibri" w:cs="Calibri"/>
          <w:b/>
          <w:bCs/>
          <w:color w:val="000000"/>
          <w:sz w:val="24"/>
          <w:szCs w:val="24"/>
        </w:rPr>
        <w:t xml:space="preserve">) </w:t>
      </w:r>
      <w:r w:rsidRPr="00A248EE">
        <w:rPr>
          <w:rFonts w:ascii="Calibri" w:hAnsi="Calibri" w:cs="Calibri"/>
          <w:i/>
          <w:iCs/>
          <w:color w:val="000000"/>
          <w:sz w:val="24"/>
          <w:szCs w:val="24"/>
        </w:rPr>
        <w:t>(Barrare la casella corrispondente)</w:t>
      </w:r>
      <w:r w:rsidRPr="00A248EE">
        <w:rPr>
          <w:rFonts w:ascii="Calibri" w:hAnsi="Calibri" w:cs="Calibri"/>
          <w:color w:val="000000"/>
          <w:sz w:val="24"/>
          <w:szCs w:val="24"/>
        </w:rPr>
        <w:t xml:space="preserve">: </w:t>
      </w:r>
    </w:p>
    <w:p w14:paraId="3FAC5695" w14:textId="77777777" w:rsidR="00CD4CC3" w:rsidRPr="00A248EE" w:rsidRDefault="00CD4CC3" w:rsidP="008D39EB">
      <w:pPr>
        <w:autoSpaceDE w:val="0"/>
        <w:autoSpaceDN w:val="0"/>
        <w:adjustRightInd w:val="0"/>
        <w:spacing w:after="0" w:line="240" w:lineRule="auto"/>
        <w:jc w:val="both"/>
        <w:rPr>
          <w:rFonts w:ascii="Calibri" w:hAnsi="Calibri" w:cs="Calibri"/>
          <w:color w:val="000000"/>
          <w:sz w:val="24"/>
          <w:szCs w:val="24"/>
        </w:rPr>
      </w:pPr>
      <w:r w:rsidRPr="000C7A0E">
        <w:rPr>
          <w:rFonts w:ascii="Wingdings" w:hAnsi="Wingdings" w:cs="Wingdings"/>
          <w:sz w:val="28"/>
          <w:szCs w:val="28"/>
        </w:rPr>
        <w:t></w:t>
      </w:r>
      <w:r w:rsidRPr="00CD4CC3">
        <w:rPr>
          <w:rFonts w:ascii="Wingdings" w:hAnsi="Wingdings" w:cs="Wingdings"/>
          <w:color w:val="000000"/>
          <w:sz w:val="16"/>
          <w:szCs w:val="16"/>
        </w:rPr>
        <w:t></w:t>
      </w:r>
      <w:r w:rsidR="00014E81" w:rsidRPr="00014E81">
        <w:t xml:space="preserve"> </w:t>
      </w:r>
      <w:r w:rsidR="00014E81" w:rsidRPr="00A248EE">
        <w:rPr>
          <w:sz w:val="24"/>
          <w:szCs w:val="24"/>
        </w:rPr>
        <w:t xml:space="preserve">che l’operatore economico </w:t>
      </w:r>
      <w:r w:rsidRPr="00A248EE">
        <w:rPr>
          <w:rFonts w:ascii="Calibri" w:hAnsi="Calibri" w:cs="Calibri"/>
          <w:color w:val="000000"/>
          <w:sz w:val="24"/>
          <w:szCs w:val="24"/>
        </w:rPr>
        <w:t xml:space="preserve">non si trova, rispetto ad alcun soggetto partecipante alla medesima procedura di affidamento, in una situazione di controllo di cui all'articolo 2359 del codice civile o in una qualsiasi relazione, anche di fatto, se la situazione di controllo o la relazione comporti che l’eventuale offerta possa essere imputata ad un unico centro decisionale (articolo 80, comma 5, lettera </w:t>
      </w:r>
      <w:r w:rsidRPr="00A248EE">
        <w:rPr>
          <w:rFonts w:ascii="Calibri" w:hAnsi="Calibri" w:cs="Calibri"/>
          <w:i/>
          <w:iCs/>
          <w:color w:val="000000"/>
          <w:sz w:val="24"/>
          <w:szCs w:val="24"/>
        </w:rPr>
        <w:t xml:space="preserve">m) </w:t>
      </w:r>
      <w:r w:rsidRPr="00A248EE">
        <w:rPr>
          <w:rFonts w:ascii="Calibri" w:hAnsi="Calibri" w:cs="Calibri"/>
          <w:color w:val="000000"/>
          <w:sz w:val="24"/>
          <w:szCs w:val="24"/>
        </w:rPr>
        <w:t xml:space="preserve">del D.Lgs. n. 50/2016); </w:t>
      </w:r>
    </w:p>
    <w:p w14:paraId="51826766" w14:textId="77777777" w:rsidR="00CD4CC3" w:rsidRPr="00CD4CC3" w:rsidRDefault="00CD4CC3" w:rsidP="008D39EB">
      <w:pPr>
        <w:autoSpaceDE w:val="0"/>
        <w:autoSpaceDN w:val="0"/>
        <w:adjustRightInd w:val="0"/>
        <w:spacing w:after="0" w:line="240" w:lineRule="auto"/>
        <w:jc w:val="both"/>
        <w:rPr>
          <w:rFonts w:ascii="Calibri" w:hAnsi="Calibri" w:cs="Calibri"/>
          <w:color w:val="000000"/>
        </w:rPr>
      </w:pPr>
    </w:p>
    <w:p w14:paraId="12C582A8" w14:textId="77777777" w:rsidR="00A248EE" w:rsidRPr="00A248EE" w:rsidRDefault="00CD4CC3" w:rsidP="00CD4CC3">
      <w:pPr>
        <w:autoSpaceDE w:val="0"/>
        <w:autoSpaceDN w:val="0"/>
        <w:adjustRightInd w:val="0"/>
        <w:spacing w:after="0" w:line="240" w:lineRule="auto"/>
        <w:rPr>
          <w:rFonts w:ascii="Calibri" w:hAnsi="Calibri" w:cs="Calibri"/>
          <w:b/>
          <w:bCs/>
          <w:i/>
          <w:iCs/>
          <w:color w:val="000000"/>
          <w:sz w:val="24"/>
          <w:szCs w:val="24"/>
        </w:rPr>
      </w:pPr>
      <w:r w:rsidRPr="00A248EE">
        <w:rPr>
          <w:rFonts w:ascii="Calibri" w:hAnsi="Calibri" w:cs="Calibri"/>
          <w:b/>
          <w:bCs/>
          <w:i/>
          <w:iCs/>
          <w:color w:val="000000"/>
          <w:sz w:val="24"/>
          <w:szCs w:val="24"/>
        </w:rPr>
        <w:t>OPPURE</w:t>
      </w:r>
    </w:p>
    <w:p w14:paraId="264BFB14" w14:textId="4D74F61E" w:rsidR="00CD4CC3" w:rsidRPr="00A248EE" w:rsidRDefault="00CD4CC3" w:rsidP="00CA506E">
      <w:pPr>
        <w:autoSpaceDE w:val="0"/>
        <w:autoSpaceDN w:val="0"/>
        <w:adjustRightInd w:val="0"/>
        <w:spacing w:after="0" w:line="240" w:lineRule="auto"/>
        <w:rPr>
          <w:rFonts w:ascii="Calibri" w:hAnsi="Calibri" w:cs="Calibri"/>
          <w:color w:val="000000"/>
          <w:sz w:val="24"/>
          <w:szCs w:val="24"/>
        </w:rPr>
      </w:pPr>
      <w:r w:rsidRPr="00CD4CC3">
        <w:rPr>
          <w:rFonts w:ascii="Calibri" w:hAnsi="Calibri" w:cs="Calibri"/>
          <w:b/>
          <w:bCs/>
          <w:i/>
          <w:iCs/>
          <w:color w:val="000000"/>
        </w:rPr>
        <w:t xml:space="preserve"> </w:t>
      </w:r>
      <w:r w:rsidRPr="000C7A0E">
        <w:rPr>
          <w:rFonts w:ascii="Wingdings" w:hAnsi="Wingdings" w:cs="Wingdings"/>
          <w:sz w:val="28"/>
          <w:szCs w:val="28"/>
        </w:rPr>
        <w:t></w:t>
      </w:r>
      <w:r w:rsidRPr="00CD4CC3">
        <w:rPr>
          <w:rFonts w:ascii="Wingdings" w:hAnsi="Wingdings" w:cs="Wingdings"/>
          <w:color w:val="000000"/>
          <w:sz w:val="16"/>
          <w:szCs w:val="16"/>
        </w:rPr>
        <w:t></w:t>
      </w:r>
      <w:r w:rsidRPr="00CD4CC3">
        <w:rPr>
          <w:rFonts w:ascii="Calibri" w:hAnsi="Calibri" w:cs="Calibri"/>
          <w:color w:val="000000"/>
        </w:rPr>
        <w:t xml:space="preserve">di trovarsi, rispetto ad un partecipante alla medesima procedura di affidamento, in una situazione di </w:t>
      </w:r>
      <w:r w:rsidRPr="00A248EE">
        <w:rPr>
          <w:rFonts w:ascii="Calibri" w:hAnsi="Calibri" w:cs="Calibri"/>
          <w:color w:val="000000"/>
          <w:sz w:val="24"/>
          <w:szCs w:val="24"/>
        </w:rPr>
        <w:t xml:space="preserve">controllo di cui all'articolo 2359 del codice civile, </w:t>
      </w:r>
      <w:r w:rsidR="008D39EB" w:rsidRPr="00A248EE">
        <w:rPr>
          <w:rFonts w:ascii="Calibri" w:hAnsi="Calibri" w:cs="Calibri"/>
          <w:color w:val="000000"/>
          <w:sz w:val="24"/>
          <w:szCs w:val="24"/>
        </w:rPr>
        <w:t xml:space="preserve">o in una qualsiasi relazione, anche di fatto, se la situazione di controllo o la relazione comporti che l’eventuale offerta possa essere imputata ad un unico centro decisionale,  </w:t>
      </w:r>
      <w:r w:rsidRPr="00A248EE">
        <w:rPr>
          <w:rFonts w:ascii="Calibri" w:hAnsi="Calibri" w:cs="Calibri"/>
          <w:color w:val="000000"/>
          <w:sz w:val="24"/>
          <w:szCs w:val="24"/>
        </w:rPr>
        <w:t xml:space="preserve">e precisamente con il/i seguente/i concorrente/i : </w:t>
      </w:r>
    </w:p>
    <w:p w14:paraId="4BEBEAA8" w14:textId="77777777" w:rsidR="00CD4CC3" w:rsidRPr="00A248EE" w:rsidRDefault="00CD4CC3" w:rsidP="00CD4CC3">
      <w:pPr>
        <w:autoSpaceDE w:val="0"/>
        <w:autoSpaceDN w:val="0"/>
        <w:adjustRightInd w:val="0"/>
        <w:spacing w:after="0" w:line="240" w:lineRule="auto"/>
        <w:rPr>
          <w:rFonts w:ascii="Calibri" w:hAnsi="Calibri" w:cs="Calibri"/>
          <w:color w:val="000000"/>
          <w:sz w:val="24"/>
          <w:szCs w:val="24"/>
        </w:rPr>
      </w:pPr>
    </w:p>
    <w:p w14:paraId="3496184E" w14:textId="1F913657" w:rsidR="00CD4CC3" w:rsidRPr="00A248EE" w:rsidRDefault="00CD4CC3" w:rsidP="00CD4CC3">
      <w:pPr>
        <w:autoSpaceDE w:val="0"/>
        <w:autoSpaceDN w:val="0"/>
        <w:adjustRightInd w:val="0"/>
        <w:spacing w:after="0" w:line="240" w:lineRule="auto"/>
        <w:rPr>
          <w:rFonts w:ascii="Calibri" w:hAnsi="Calibri" w:cs="Calibri"/>
          <w:color w:val="000000"/>
          <w:sz w:val="24"/>
          <w:szCs w:val="24"/>
        </w:rPr>
      </w:pPr>
      <w:r w:rsidRPr="00A248EE">
        <w:rPr>
          <w:rFonts w:ascii="Calibri" w:hAnsi="Calibri" w:cs="Calibri"/>
          <w:color w:val="000000"/>
          <w:sz w:val="24"/>
          <w:szCs w:val="24"/>
        </w:rPr>
        <w:t xml:space="preserve">Ditta ……………………………..con sede in ………………………………………………partita IVA……………………… </w:t>
      </w:r>
    </w:p>
    <w:p w14:paraId="7D2F4A0A" w14:textId="0EF413CF" w:rsidR="00CD4CC3" w:rsidRPr="00A248EE" w:rsidRDefault="00CD4CC3" w:rsidP="00CD4CC3">
      <w:pPr>
        <w:autoSpaceDE w:val="0"/>
        <w:autoSpaceDN w:val="0"/>
        <w:adjustRightInd w:val="0"/>
        <w:spacing w:after="0" w:line="240" w:lineRule="auto"/>
        <w:rPr>
          <w:rFonts w:ascii="Calibri" w:hAnsi="Calibri" w:cs="Calibri"/>
          <w:color w:val="000000"/>
          <w:sz w:val="24"/>
          <w:szCs w:val="24"/>
        </w:rPr>
      </w:pPr>
      <w:r w:rsidRPr="00A248EE">
        <w:rPr>
          <w:rFonts w:ascii="Calibri" w:hAnsi="Calibri" w:cs="Calibri"/>
          <w:color w:val="000000"/>
          <w:sz w:val="24"/>
          <w:szCs w:val="24"/>
        </w:rPr>
        <w:t xml:space="preserve">Ditta ……………………………..con sede in ………………………………………………partita IVA……………………… </w:t>
      </w:r>
    </w:p>
    <w:p w14:paraId="1A385C71" w14:textId="179D3802" w:rsidR="00CD4CC3" w:rsidRPr="00A248EE" w:rsidRDefault="00CD4CC3" w:rsidP="00CD4CC3">
      <w:pPr>
        <w:autoSpaceDE w:val="0"/>
        <w:autoSpaceDN w:val="0"/>
        <w:adjustRightInd w:val="0"/>
        <w:spacing w:after="0" w:line="240" w:lineRule="auto"/>
        <w:rPr>
          <w:rFonts w:ascii="Calibri" w:hAnsi="Calibri" w:cs="Calibri"/>
          <w:color w:val="000000"/>
          <w:sz w:val="24"/>
          <w:szCs w:val="24"/>
        </w:rPr>
      </w:pPr>
      <w:r w:rsidRPr="00A248EE">
        <w:rPr>
          <w:rFonts w:ascii="Calibri" w:hAnsi="Calibri" w:cs="Calibri"/>
          <w:color w:val="000000"/>
          <w:sz w:val="24"/>
          <w:szCs w:val="24"/>
        </w:rPr>
        <w:t xml:space="preserve">Ditta ……………………………..con sede in ………………………………………………partita IVA……………………… </w:t>
      </w:r>
    </w:p>
    <w:p w14:paraId="7F3F29CC" w14:textId="77777777" w:rsidR="00A248EE" w:rsidRDefault="00A248EE" w:rsidP="00CD4CC3">
      <w:pPr>
        <w:autoSpaceDE w:val="0"/>
        <w:autoSpaceDN w:val="0"/>
        <w:adjustRightInd w:val="0"/>
        <w:spacing w:after="0" w:line="240" w:lineRule="auto"/>
        <w:rPr>
          <w:rFonts w:ascii="Calibri" w:hAnsi="Calibri" w:cs="Calibri"/>
          <w:b/>
          <w:bCs/>
          <w:i/>
          <w:iCs/>
          <w:color w:val="000000"/>
        </w:rPr>
      </w:pPr>
    </w:p>
    <w:p w14:paraId="353373A4" w14:textId="77777777" w:rsidR="00CD4CC3" w:rsidRPr="00A248EE" w:rsidRDefault="00CD4CC3" w:rsidP="00CD4CC3">
      <w:pPr>
        <w:autoSpaceDE w:val="0"/>
        <w:autoSpaceDN w:val="0"/>
        <w:adjustRightInd w:val="0"/>
        <w:spacing w:after="0" w:line="240" w:lineRule="auto"/>
        <w:rPr>
          <w:rFonts w:ascii="Calibri" w:hAnsi="Calibri" w:cs="Calibri"/>
          <w:b/>
          <w:bCs/>
          <w:i/>
          <w:iCs/>
          <w:color w:val="000000"/>
          <w:sz w:val="24"/>
          <w:szCs w:val="24"/>
        </w:rPr>
      </w:pPr>
      <w:r w:rsidRPr="00A248EE">
        <w:rPr>
          <w:rFonts w:ascii="Calibri" w:hAnsi="Calibri" w:cs="Calibri"/>
          <w:b/>
          <w:bCs/>
          <w:i/>
          <w:iCs/>
          <w:color w:val="000000"/>
          <w:sz w:val="24"/>
          <w:szCs w:val="24"/>
        </w:rPr>
        <w:t xml:space="preserve">OPPURE </w:t>
      </w:r>
    </w:p>
    <w:p w14:paraId="138EC5CA" w14:textId="77777777" w:rsidR="00CD4CC3" w:rsidRPr="00A248EE" w:rsidRDefault="00CD4CC3" w:rsidP="008D39EB">
      <w:pPr>
        <w:autoSpaceDE w:val="0"/>
        <w:autoSpaceDN w:val="0"/>
        <w:adjustRightInd w:val="0"/>
        <w:spacing w:after="0" w:line="240" w:lineRule="auto"/>
        <w:jc w:val="both"/>
        <w:rPr>
          <w:rFonts w:ascii="Calibri" w:hAnsi="Calibri" w:cs="Calibri"/>
          <w:color w:val="000000"/>
          <w:sz w:val="24"/>
          <w:szCs w:val="24"/>
        </w:rPr>
      </w:pPr>
      <w:r w:rsidRPr="000C7A0E">
        <w:rPr>
          <w:rFonts w:ascii="Wingdings" w:hAnsi="Wingdings" w:cs="Wingdings"/>
          <w:sz w:val="28"/>
          <w:szCs w:val="28"/>
        </w:rPr>
        <w:t></w:t>
      </w:r>
      <w:r w:rsidRPr="00CD4CC3">
        <w:rPr>
          <w:rFonts w:ascii="Wingdings" w:hAnsi="Wingdings" w:cs="Wingdings"/>
          <w:color w:val="000000"/>
          <w:sz w:val="16"/>
          <w:szCs w:val="16"/>
        </w:rPr>
        <w:t></w:t>
      </w:r>
      <w:r w:rsidRPr="00A248EE">
        <w:rPr>
          <w:rFonts w:ascii="Calibri" w:hAnsi="Calibri" w:cs="Calibri"/>
          <w:color w:val="000000"/>
          <w:sz w:val="24"/>
          <w:szCs w:val="24"/>
        </w:rPr>
        <w:t xml:space="preserve">di non essere a conoscenza della partecipazione alla medesima procedura di soggetti che si trovano, rispetto al presente concorrente, in una delle situazioni di controllo di cui all'articolo </w:t>
      </w:r>
      <w:r w:rsidR="003513E8" w:rsidRPr="00A248EE">
        <w:rPr>
          <w:rFonts w:ascii="Calibri" w:hAnsi="Calibri" w:cs="Calibri"/>
          <w:color w:val="000000"/>
          <w:sz w:val="24"/>
          <w:szCs w:val="24"/>
        </w:rPr>
        <w:t>2359 del codice civile, o in una qualsiasi relazione, anche di fatto, se la situazione di controllo o la relazione comporti che l’eventuale offerta possa essere imputata ad un unico centro decisionale</w:t>
      </w:r>
      <w:r w:rsidRPr="00A248EE">
        <w:rPr>
          <w:rFonts w:ascii="Calibri" w:hAnsi="Calibri" w:cs="Calibri"/>
          <w:color w:val="000000"/>
          <w:sz w:val="24"/>
          <w:szCs w:val="24"/>
        </w:rPr>
        <w:t xml:space="preserve">; </w:t>
      </w:r>
    </w:p>
    <w:p w14:paraId="67468A02" w14:textId="77777777" w:rsidR="00CD4CC3" w:rsidRPr="00CD4CC3" w:rsidRDefault="00CD4CC3" w:rsidP="008D39EB">
      <w:pPr>
        <w:autoSpaceDE w:val="0"/>
        <w:autoSpaceDN w:val="0"/>
        <w:adjustRightInd w:val="0"/>
        <w:spacing w:after="0" w:line="240" w:lineRule="auto"/>
        <w:jc w:val="both"/>
        <w:rPr>
          <w:rFonts w:ascii="Calibri" w:hAnsi="Calibri" w:cs="Calibri"/>
          <w:color w:val="000000"/>
        </w:rPr>
      </w:pPr>
    </w:p>
    <w:p w14:paraId="18294E56" w14:textId="77777777" w:rsidR="00CD4CC3" w:rsidRPr="00A248EE" w:rsidRDefault="00CD4CC3" w:rsidP="005D7957">
      <w:pPr>
        <w:pStyle w:val="Default"/>
        <w:ind w:left="-142"/>
        <w:jc w:val="both"/>
      </w:pPr>
      <w:r w:rsidRPr="00A248EE">
        <w:rPr>
          <w:b/>
          <w:bCs/>
        </w:rPr>
        <w:t>1</w:t>
      </w:r>
      <w:r w:rsidR="00C6361F" w:rsidRPr="00A248EE">
        <w:rPr>
          <w:b/>
          <w:bCs/>
        </w:rPr>
        <w:t>7</w:t>
      </w:r>
      <w:r w:rsidRPr="00A248EE">
        <w:rPr>
          <w:b/>
          <w:bCs/>
        </w:rPr>
        <w:t xml:space="preserve">) </w:t>
      </w:r>
      <w:r w:rsidRPr="00A248EE">
        <w:t>di essere a conoscenza che le cause di esclusione previste dall’art. 80 del decreto legislativo 18</w:t>
      </w:r>
      <w:r w:rsidR="003513E8" w:rsidRPr="00A248EE">
        <w:t xml:space="preserve"> </w:t>
      </w:r>
      <w:r w:rsidRPr="00A248EE">
        <w:t>aprile 2016, n. 50 non si applicano alle aziende o società sottoposte a sequestro o confisca ai sensi dell’articolo 12-</w:t>
      </w:r>
      <w:r w:rsidRPr="00A248EE">
        <w:rPr>
          <w:i/>
          <w:iCs/>
        </w:rPr>
        <w:t xml:space="preserve">sexies </w:t>
      </w:r>
      <w:r w:rsidRPr="00A248EE">
        <w:t xml:space="preserve">del decreto-legge 8 giugno 1992, n. 306, convertito, con modificazioni, dalla legge 7 agosto 1992, n. 356, o degli articoli 20 e 24 del decreto legislativo 6 settembre 2011 n. 159, ed affidate ad un custode o amministratore giudiziario o finanziario, limitatamente a quelle riferite al periodo precedente al predetto affidamento. </w:t>
      </w:r>
    </w:p>
    <w:p w14:paraId="03AF0A65" w14:textId="77777777" w:rsidR="001365C0" w:rsidRPr="00A248EE" w:rsidRDefault="001365C0" w:rsidP="003513E8">
      <w:pPr>
        <w:pStyle w:val="Default"/>
        <w:jc w:val="both"/>
      </w:pPr>
    </w:p>
    <w:p w14:paraId="6D2E6D4D" w14:textId="77777777" w:rsidR="001365C0" w:rsidRPr="00A248EE" w:rsidRDefault="001365C0" w:rsidP="005D7957">
      <w:pPr>
        <w:pStyle w:val="Default"/>
        <w:ind w:left="-142"/>
        <w:jc w:val="both"/>
      </w:pPr>
      <w:r w:rsidRPr="00A248EE">
        <w:rPr>
          <w:b/>
          <w:bCs/>
        </w:rPr>
        <w:t>18) (in caso di R.T.I. costituiti o costituendi, nonché di consorzi costituendi)</w:t>
      </w:r>
      <w:r w:rsidRPr="00A248EE">
        <w:t xml:space="preserve"> </w:t>
      </w:r>
    </w:p>
    <w:p w14:paraId="29240E0C" w14:textId="77777777" w:rsidR="001365C0" w:rsidRPr="00A248EE" w:rsidRDefault="001365C0" w:rsidP="001365C0">
      <w:pPr>
        <w:pStyle w:val="Default"/>
        <w:jc w:val="both"/>
      </w:pPr>
      <w:r w:rsidRPr="00A248EE">
        <w:t>che la partecipazione alla presente gara viene effettuata congiuntamente alle seguenti Imprese:</w:t>
      </w:r>
    </w:p>
    <w:p w14:paraId="673BAB90" w14:textId="77777777" w:rsidR="001365C0" w:rsidRPr="00A248EE" w:rsidRDefault="001365C0" w:rsidP="005D7957">
      <w:pPr>
        <w:pStyle w:val="Default"/>
        <w:ind w:left="284"/>
        <w:jc w:val="both"/>
      </w:pPr>
      <w:r w:rsidRPr="00A248EE">
        <w:t xml:space="preserve"> -__________________ (indicare il ruolo: mandante/mandataria),</w:t>
      </w:r>
    </w:p>
    <w:p w14:paraId="77319EE8" w14:textId="77777777" w:rsidR="001365C0" w:rsidRPr="00A248EE" w:rsidRDefault="001365C0" w:rsidP="005D7957">
      <w:pPr>
        <w:pStyle w:val="Default"/>
        <w:ind w:left="284"/>
        <w:jc w:val="both"/>
      </w:pPr>
      <w:r w:rsidRPr="00A248EE">
        <w:t xml:space="preserve"> -__________________ (indicare il ruolo: mandante/mandataria),</w:t>
      </w:r>
    </w:p>
    <w:p w14:paraId="45AA2431" w14:textId="77777777" w:rsidR="001365C0" w:rsidRDefault="001365C0" w:rsidP="005D7957">
      <w:pPr>
        <w:pStyle w:val="Default"/>
        <w:ind w:left="284"/>
        <w:jc w:val="both"/>
      </w:pPr>
      <w:r w:rsidRPr="00A248EE">
        <w:t xml:space="preserve"> -__________________ (indicare il ruolo: mandante/mandataria),</w:t>
      </w:r>
    </w:p>
    <w:p w14:paraId="6A699D10" w14:textId="77777777" w:rsidR="00F36898" w:rsidRPr="00A248EE" w:rsidRDefault="00F36898" w:rsidP="001365C0">
      <w:pPr>
        <w:pStyle w:val="Default"/>
        <w:jc w:val="both"/>
      </w:pPr>
    </w:p>
    <w:p w14:paraId="2B3B33A9" w14:textId="77777777" w:rsidR="001365C0" w:rsidRDefault="001365C0" w:rsidP="001365C0">
      <w:pPr>
        <w:pStyle w:val="Default"/>
        <w:jc w:val="both"/>
      </w:pPr>
      <w:r w:rsidRPr="00A248EE">
        <w:t>le quali, a corredo dell’offerta congiunta sottoscritta da tutte le imprese raggruppande/consorziande - ovvero dall’impresa mandataria in caso di R.T.I. già costituiti - attestano la parte delle prestazioni contrattuali che ciascuna impresa raggruppata e/o raggruppanda/consorzianda assume all’interno del R.T.I./Consorzio nella seguente misura</w:t>
      </w:r>
    </w:p>
    <w:p w14:paraId="60400DE7" w14:textId="77777777" w:rsidR="00F36898" w:rsidRPr="00A248EE" w:rsidRDefault="00F36898" w:rsidP="001365C0">
      <w:pPr>
        <w:pStyle w:val="Default"/>
        <w:jc w:val="both"/>
      </w:pPr>
    </w:p>
    <w:p w14:paraId="1939954A" w14:textId="77777777" w:rsidR="001365C0" w:rsidRDefault="001365C0" w:rsidP="001365C0">
      <w:pPr>
        <w:pStyle w:val="Default"/>
        <w:jc w:val="both"/>
        <w:rPr>
          <w:sz w:val="22"/>
          <w:szCs w:val="22"/>
        </w:rPr>
      </w:pPr>
    </w:p>
    <w:tbl>
      <w:tblPr>
        <w:tblStyle w:val="Grigliatabella"/>
        <w:tblW w:w="0" w:type="auto"/>
        <w:jc w:val="center"/>
        <w:tblLook w:val="04A0" w:firstRow="1" w:lastRow="0" w:firstColumn="1" w:lastColumn="0" w:noHBand="0" w:noVBand="1"/>
      </w:tblPr>
      <w:tblGrid>
        <w:gridCol w:w="2271"/>
        <w:gridCol w:w="2270"/>
        <w:gridCol w:w="2272"/>
        <w:gridCol w:w="2271"/>
      </w:tblGrid>
      <w:tr w:rsidR="001365C0" w14:paraId="07F4D024" w14:textId="77777777" w:rsidTr="005D7957">
        <w:trPr>
          <w:trHeight w:val="2028"/>
          <w:jc w:val="center"/>
        </w:trPr>
        <w:tc>
          <w:tcPr>
            <w:tcW w:w="2271" w:type="dxa"/>
            <w:vAlign w:val="center"/>
          </w:tcPr>
          <w:p w14:paraId="512108E1" w14:textId="77777777" w:rsidR="001365C0" w:rsidRDefault="001365C0" w:rsidP="001365C0">
            <w:pPr>
              <w:pStyle w:val="Default"/>
              <w:jc w:val="both"/>
              <w:rPr>
                <w:sz w:val="22"/>
                <w:szCs w:val="22"/>
              </w:rPr>
            </w:pPr>
            <w:r>
              <w:t xml:space="preserve">Impresa mandataria/ mandante </w:t>
            </w:r>
          </w:p>
        </w:tc>
        <w:tc>
          <w:tcPr>
            <w:tcW w:w="2270" w:type="dxa"/>
            <w:vAlign w:val="center"/>
          </w:tcPr>
          <w:p w14:paraId="7B5E8723" w14:textId="77777777" w:rsidR="001365C0" w:rsidRDefault="001365C0" w:rsidP="001365C0">
            <w:pPr>
              <w:pStyle w:val="Default"/>
              <w:jc w:val="both"/>
              <w:rPr>
                <w:sz w:val="22"/>
                <w:szCs w:val="22"/>
              </w:rPr>
            </w:pPr>
            <w:r>
              <w:t>Attività o servizio di competenza</w:t>
            </w:r>
          </w:p>
        </w:tc>
        <w:tc>
          <w:tcPr>
            <w:tcW w:w="2271" w:type="dxa"/>
            <w:vAlign w:val="center"/>
          </w:tcPr>
          <w:p w14:paraId="74733D07" w14:textId="77777777" w:rsidR="001365C0" w:rsidRDefault="001365C0" w:rsidP="001365C0">
            <w:pPr>
              <w:pStyle w:val="Default"/>
              <w:rPr>
                <w:sz w:val="22"/>
                <w:szCs w:val="22"/>
              </w:rPr>
            </w:pPr>
            <w:r>
              <w:t>Percentuale dell’attività o servizio di competenza rispetto alla complessiva esecuzione di detta attività o servizi</w:t>
            </w:r>
          </w:p>
        </w:tc>
        <w:tc>
          <w:tcPr>
            <w:tcW w:w="2271" w:type="dxa"/>
            <w:vAlign w:val="center"/>
          </w:tcPr>
          <w:p w14:paraId="03F9245E" w14:textId="77777777" w:rsidR="001365C0" w:rsidRDefault="001365C0" w:rsidP="001365C0">
            <w:pPr>
              <w:pStyle w:val="Default"/>
              <w:rPr>
                <w:sz w:val="22"/>
                <w:szCs w:val="22"/>
              </w:rPr>
            </w:pPr>
            <w:r>
              <w:t>Percentuale dell’attività o servizio di competenza rispetto all’intero oggetto dell’appalto</w:t>
            </w:r>
          </w:p>
        </w:tc>
      </w:tr>
      <w:tr w:rsidR="001365C0" w14:paraId="68A796F8" w14:textId="77777777" w:rsidTr="005D7957">
        <w:trPr>
          <w:trHeight w:val="261"/>
          <w:jc w:val="center"/>
        </w:trPr>
        <w:tc>
          <w:tcPr>
            <w:tcW w:w="2271" w:type="dxa"/>
          </w:tcPr>
          <w:p w14:paraId="55E1AC13" w14:textId="77777777" w:rsidR="001365C0" w:rsidRDefault="001365C0" w:rsidP="001365C0">
            <w:pPr>
              <w:pStyle w:val="Default"/>
              <w:jc w:val="both"/>
              <w:rPr>
                <w:sz w:val="22"/>
                <w:szCs w:val="22"/>
              </w:rPr>
            </w:pPr>
          </w:p>
        </w:tc>
        <w:tc>
          <w:tcPr>
            <w:tcW w:w="2270" w:type="dxa"/>
          </w:tcPr>
          <w:p w14:paraId="4D933B2E" w14:textId="77777777" w:rsidR="001365C0" w:rsidRDefault="001365C0" w:rsidP="001365C0">
            <w:pPr>
              <w:pStyle w:val="Default"/>
              <w:jc w:val="both"/>
              <w:rPr>
                <w:sz w:val="22"/>
                <w:szCs w:val="22"/>
              </w:rPr>
            </w:pPr>
          </w:p>
        </w:tc>
        <w:tc>
          <w:tcPr>
            <w:tcW w:w="2271" w:type="dxa"/>
          </w:tcPr>
          <w:p w14:paraId="24522B3B" w14:textId="77777777" w:rsidR="001365C0" w:rsidRDefault="001365C0" w:rsidP="001365C0">
            <w:pPr>
              <w:pStyle w:val="Default"/>
              <w:jc w:val="right"/>
              <w:rPr>
                <w:sz w:val="22"/>
                <w:szCs w:val="22"/>
              </w:rPr>
            </w:pPr>
            <w:r>
              <w:rPr>
                <w:sz w:val="22"/>
                <w:szCs w:val="22"/>
              </w:rPr>
              <w:t>__%</w:t>
            </w:r>
          </w:p>
        </w:tc>
        <w:tc>
          <w:tcPr>
            <w:tcW w:w="2271" w:type="dxa"/>
          </w:tcPr>
          <w:p w14:paraId="7F512FE6" w14:textId="77777777" w:rsidR="001365C0" w:rsidRDefault="001365C0" w:rsidP="001365C0">
            <w:pPr>
              <w:jc w:val="right"/>
            </w:pPr>
            <w:r w:rsidRPr="004A69AD">
              <w:t>__%</w:t>
            </w:r>
          </w:p>
        </w:tc>
      </w:tr>
      <w:tr w:rsidR="001365C0" w14:paraId="04C01244" w14:textId="77777777" w:rsidTr="005D7957">
        <w:trPr>
          <w:trHeight w:val="261"/>
          <w:jc w:val="center"/>
        </w:trPr>
        <w:tc>
          <w:tcPr>
            <w:tcW w:w="2271" w:type="dxa"/>
          </w:tcPr>
          <w:p w14:paraId="00579139" w14:textId="77777777" w:rsidR="001365C0" w:rsidRDefault="001365C0" w:rsidP="001365C0">
            <w:pPr>
              <w:pStyle w:val="Default"/>
              <w:jc w:val="both"/>
              <w:rPr>
                <w:sz w:val="22"/>
                <w:szCs w:val="22"/>
              </w:rPr>
            </w:pPr>
          </w:p>
        </w:tc>
        <w:tc>
          <w:tcPr>
            <w:tcW w:w="2270" w:type="dxa"/>
          </w:tcPr>
          <w:p w14:paraId="3A6AE51D" w14:textId="77777777" w:rsidR="001365C0" w:rsidRDefault="001365C0" w:rsidP="001365C0">
            <w:pPr>
              <w:pStyle w:val="Default"/>
              <w:jc w:val="both"/>
              <w:rPr>
                <w:sz w:val="22"/>
                <w:szCs w:val="22"/>
              </w:rPr>
            </w:pPr>
          </w:p>
        </w:tc>
        <w:tc>
          <w:tcPr>
            <w:tcW w:w="2271" w:type="dxa"/>
          </w:tcPr>
          <w:p w14:paraId="31E46639" w14:textId="77777777" w:rsidR="001365C0" w:rsidRDefault="001365C0" w:rsidP="001365C0">
            <w:pPr>
              <w:jc w:val="right"/>
            </w:pPr>
            <w:r w:rsidRPr="00E5397A">
              <w:t>__%</w:t>
            </w:r>
          </w:p>
        </w:tc>
        <w:tc>
          <w:tcPr>
            <w:tcW w:w="2271" w:type="dxa"/>
          </w:tcPr>
          <w:p w14:paraId="22327505" w14:textId="77777777" w:rsidR="001365C0" w:rsidRDefault="001365C0" w:rsidP="001365C0">
            <w:pPr>
              <w:jc w:val="right"/>
            </w:pPr>
            <w:r w:rsidRPr="004A69AD">
              <w:t>__%</w:t>
            </w:r>
          </w:p>
        </w:tc>
      </w:tr>
      <w:tr w:rsidR="001365C0" w14:paraId="703ABD03" w14:textId="77777777" w:rsidTr="005D7957">
        <w:trPr>
          <w:trHeight w:val="261"/>
          <w:jc w:val="center"/>
        </w:trPr>
        <w:tc>
          <w:tcPr>
            <w:tcW w:w="2271" w:type="dxa"/>
          </w:tcPr>
          <w:p w14:paraId="57897F30" w14:textId="77777777" w:rsidR="001365C0" w:rsidRDefault="001365C0" w:rsidP="001365C0">
            <w:pPr>
              <w:pStyle w:val="Default"/>
              <w:jc w:val="both"/>
              <w:rPr>
                <w:sz w:val="22"/>
                <w:szCs w:val="22"/>
              </w:rPr>
            </w:pPr>
          </w:p>
        </w:tc>
        <w:tc>
          <w:tcPr>
            <w:tcW w:w="2270" w:type="dxa"/>
          </w:tcPr>
          <w:p w14:paraId="50E12F06" w14:textId="77777777" w:rsidR="001365C0" w:rsidRDefault="001365C0" w:rsidP="001365C0">
            <w:pPr>
              <w:pStyle w:val="Default"/>
              <w:jc w:val="both"/>
              <w:rPr>
                <w:sz w:val="22"/>
                <w:szCs w:val="22"/>
              </w:rPr>
            </w:pPr>
          </w:p>
        </w:tc>
        <w:tc>
          <w:tcPr>
            <w:tcW w:w="2271" w:type="dxa"/>
          </w:tcPr>
          <w:p w14:paraId="69D5EA2B" w14:textId="77777777" w:rsidR="001365C0" w:rsidRDefault="001365C0" w:rsidP="001365C0">
            <w:pPr>
              <w:jc w:val="right"/>
            </w:pPr>
            <w:r w:rsidRPr="00E5397A">
              <w:t>__%</w:t>
            </w:r>
          </w:p>
        </w:tc>
        <w:tc>
          <w:tcPr>
            <w:tcW w:w="2271" w:type="dxa"/>
          </w:tcPr>
          <w:p w14:paraId="4E857087" w14:textId="77777777" w:rsidR="001365C0" w:rsidRDefault="001365C0" w:rsidP="001365C0">
            <w:pPr>
              <w:jc w:val="right"/>
            </w:pPr>
            <w:r w:rsidRPr="004A69AD">
              <w:t>__%</w:t>
            </w:r>
          </w:p>
        </w:tc>
      </w:tr>
      <w:tr w:rsidR="001365C0" w14:paraId="751F9E97" w14:textId="77777777" w:rsidTr="005D7957">
        <w:trPr>
          <w:trHeight w:val="261"/>
          <w:jc w:val="center"/>
        </w:trPr>
        <w:tc>
          <w:tcPr>
            <w:tcW w:w="6813" w:type="dxa"/>
            <w:gridSpan w:val="3"/>
          </w:tcPr>
          <w:p w14:paraId="1872115B" w14:textId="77777777" w:rsidR="001365C0" w:rsidRDefault="001365C0" w:rsidP="001365C0">
            <w:pPr>
              <w:pStyle w:val="Default"/>
              <w:jc w:val="right"/>
              <w:rPr>
                <w:sz w:val="22"/>
                <w:szCs w:val="22"/>
              </w:rPr>
            </w:pPr>
            <w:r>
              <w:rPr>
                <w:sz w:val="22"/>
                <w:szCs w:val="22"/>
              </w:rPr>
              <w:t>totale</w:t>
            </w:r>
          </w:p>
        </w:tc>
        <w:tc>
          <w:tcPr>
            <w:tcW w:w="2271" w:type="dxa"/>
          </w:tcPr>
          <w:p w14:paraId="6B108DDF" w14:textId="77777777" w:rsidR="001365C0" w:rsidRDefault="001365C0" w:rsidP="001365C0">
            <w:pPr>
              <w:pStyle w:val="Default"/>
              <w:jc w:val="right"/>
              <w:rPr>
                <w:sz w:val="22"/>
                <w:szCs w:val="22"/>
              </w:rPr>
            </w:pPr>
            <w:r>
              <w:rPr>
                <w:sz w:val="22"/>
                <w:szCs w:val="22"/>
              </w:rPr>
              <w:t>__%</w:t>
            </w:r>
          </w:p>
        </w:tc>
      </w:tr>
    </w:tbl>
    <w:p w14:paraId="59140D5A" w14:textId="77777777" w:rsidR="001365C0" w:rsidRDefault="001365C0" w:rsidP="001365C0">
      <w:pPr>
        <w:pStyle w:val="Default"/>
        <w:jc w:val="both"/>
        <w:rPr>
          <w:sz w:val="22"/>
          <w:szCs w:val="22"/>
        </w:rPr>
      </w:pPr>
    </w:p>
    <w:p w14:paraId="71511154" w14:textId="77777777" w:rsidR="001365C0" w:rsidRDefault="001365C0" w:rsidP="005D7957">
      <w:pPr>
        <w:pStyle w:val="Default"/>
        <w:ind w:left="-284"/>
        <w:jc w:val="both"/>
      </w:pPr>
      <w:r w:rsidRPr="005D7957">
        <w:rPr>
          <w:b/>
          <w:bCs/>
        </w:rPr>
        <w:t>19</w:t>
      </w:r>
      <w:r>
        <w:t>) in caso di impresa mandante di R.T.I. o Consorzi non costituiti) di autorizzare la mandataria a presentare un’unica offerta e, pertanto, abilitando la medesima a compiere in nome e per conto anche di questa Impresa ogni attività da svolgere attraverso il Sistema telematico (SardegnaCAT) per la procedura di gara, necessaria ai fini della partecipazione alla procedura, fermo restando, in ogni caso, che le dichiarazioni indicate nella documentazione di gara e, comunque, l’offerta economica verranno sottoscritte da questa Impresa congiuntamente con le altre imprese raggruppande;</w:t>
      </w:r>
    </w:p>
    <w:p w14:paraId="4E12C956" w14:textId="77777777" w:rsidR="001365C0" w:rsidRDefault="001365C0" w:rsidP="003513E8">
      <w:pPr>
        <w:pStyle w:val="Default"/>
        <w:jc w:val="both"/>
      </w:pPr>
    </w:p>
    <w:p w14:paraId="41C2D1F7" w14:textId="77777777" w:rsidR="001365C0" w:rsidRDefault="001365C0" w:rsidP="005B318A">
      <w:pPr>
        <w:pStyle w:val="Default"/>
        <w:ind w:left="-284"/>
        <w:jc w:val="both"/>
      </w:pPr>
      <w:r w:rsidRPr="005B318A">
        <w:rPr>
          <w:b/>
          <w:bCs/>
        </w:rPr>
        <w:t>20</w:t>
      </w:r>
      <w:r>
        <w:t xml:space="preserve">) (in caso di R.T.I. o Consorzi non costituiti) che le imprese in raggruppamento si impegnano, in caso di aggiudicazione, a costituire R.T.I./Consorzio conformandosi alla disciplina di cui all’art. 48 del D.Lgs. n. 50/2016, conferendo mandato collettivo speciale con rappresentanza all’impresa qualificata mandataria la quale stipulerà il contratto in nome e per conto delle mandanti/consorziate; </w:t>
      </w:r>
    </w:p>
    <w:p w14:paraId="69FDD5E2" w14:textId="77777777" w:rsidR="001365C0" w:rsidRDefault="001365C0" w:rsidP="003513E8">
      <w:pPr>
        <w:pStyle w:val="Default"/>
        <w:jc w:val="both"/>
      </w:pPr>
    </w:p>
    <w:p w14:paraId="4A03212F" w14:textId="09D3F093" w:rsidR="00CD4CC3" w:rsidRPr="00A248EE" w:rsidRDefault="005B318A" w:rsidP="005B318A">
      <w:pPr>
        <w:pStyle w:val="Default"/>
        <w:ind w:left="-284"/>
        <w:jc w:val="both"/>
      </w:pPr>
      <w:r>
        <w:rPr>
          <w:b/>
          <w:bCs/>
        </w:rPr>
        <w:t>21</w:t>
      </w:r>
      <w:r w:rsidR="00CD4CC3" w:rsidRPr="00A248EE">
        <w:rPr>
          <w:b/>
          <w:bCs/>
        </w:rPr>
        <w:t xml:space="preserve">) </w:t>
      </w:r>
      <w:r w:rsidR="00CD4CC3" w:rsidRPr="00A248EE">
        <w:t xml:space="preserve">Dichiarazione sostitutiva resa ai sensi dell’articolo 1, comma 42, lettera </w:t>
      </w:r>
      <w:r w:rsidR="00CD4CC3" w:rsidRPr="00A248EE">
        <w:rPr>
          <w:i/>
          <w:iCs/>
        </w:rPr>
        <w:t>l</w:t>
      </w:r>
      <w:r w:rsidR="00CD4CC3" w:rsidRPr="00A248EE">
        <w:t>, della legge 6 novembre 2012, n. 190 e s.m.i. (</w:t>
      </w:r>
      <w:r w:rsidR="00CD4CC3" w:rsidRPr="00A248EE">
        <w:rPr>
          <w:i/>
          <w:iCs/>
        </w:rPr>
        <w:t>Disposizioni per la prevenzione e la repressione della corruzione e dell’illegalità nella pubblica amministrazione</w:t>
      </w:r>
      <w:r w:rsidR="00CD4CC3" w:rsidRPr="00A248EE">
        <w:t xml:space="preserve">) </w:t>
      </w:r>
    </w:p>
    <w:p w14:paraId="751CD8FE" w14:textId="77777777" w:rsidR="00CD4CC3" w:rsidRDefault="00CD4CC3" w:rsidP="00CD4CC3">
      <w:pPr>
        <w:pStyle w:val="Default"/>
      </w:pPr>
      <w:r w:rsidRPr="00A248EE">
        <w:rPr>
          <w:i/>
          <w:iCs/>
        </w:rPr>
        <w:t>(Barrare la casella corrispondente)</w:t>
      </w:r>
      <w:r w:rsidRPr="00A248EE">
        <w:t xml:space="preserve">: </w:t>
      </w:r>
    </w:p>
    <w:p w14:paraId="792676AF" w14:textId="77777777" w:rsidR="00CD4CC3" w:rsidRDefault="00CD4CC3" w:rsidP="003513E8">
      <w:pPr>
        <w:pStyle w:val="Default"/>
        <w:spacing w:after="176"/>
        <w:jc w:val="both"/>
      </w:pPr>
      <w:r w:rsidRPr="00A248EE">
        <w:rPr>
          <w:rFonts w:ascii="Wingdings" w:hAnsi="Wingdings" w:cs="Wingdings"/>
          <w:color w:val="auto"/>
          <w:sz w:val="28"/>
          <w:szCs w:val="28"/>
        </w:rPr>
        <w:t></w:t>
      </w:r>
      <w:r>
        <w:rPr>
          <w:rFonts w:ascii="Wingdings" w:hAnsi="Wingdings" w:cs="Wingdings"/>
          <w:sz w:val="16"/>
          <w:szCs w:val="16"/>
        </w:rPr>
        <w:t></w:t>
      </w:r>
      <w:r w:rsidRPr="00A248EE">
        <w:t>di non aver conferito incarichi professionali o attività lavorativa ad ex-dipendenti pubblici che hanno cessato il rapporto di lavoro con la Pubblica Amministrazione da meno di tre anni i quali, negli ultimi tre anni di servizio, hanno esercitato poteri autoritativi o negoziali per conto di quest’ultima ai sensi dell’articolo 53, comma 16-</w:t>
      </w:r>
      <w:r w:rsidRPr="00A248EE">
        <w:rPr>
          <w:i/>
          <w:iCs/>
        </w:rPr>
        <w:t>ter</w:t>
      </w:r>
      <w:r w:rsidRPr="00A248EE">
        <w:t xml:space="preserve">, del D.Lgs. n. 165/2001 e s.m.i.; </w:t>
      </w:r>
    </w:p>
    <w:p w14:paraId="034822E4" w14:textId="77777777" w:rsidR="00CA506E" w:rsidRPr="00A248EE" w:rsidRDefault="00CA506E" w:rsidP="00CA506E">
      <w:pPr>
        <w:autoSpaceDE w:val="0"/>
        <w:autoSpaceDN w:val="0"/>
        <w:adjustRightInd w:val="0"/>
        <w:spacing w:after="0" w:line="240" w:lineRule="auto"/>
        <w:rPr>
          <w:rFonts w:ascii="Calibri" w:hAnsi="Calibri" w:cs="Calibri"/>
          <w:b/>
          <w:bCs/>
          <w:i/>
          <w:iCs/>
          <w:color w:val="000000"/>
          <w:sz w:val="24"/>
          <w:szCs w:val="24"/>
        </w:rPr>
      </w:pPr>
      <w:r w:rsidRPr="00A248EE">
        <w:rPr>
          <w:rFonts w:ascii="Calibri" w:hAnsi="Calibri" w:cs="Calibri"/>
          <w:b/>
          <w:bCs/>
          <w:i/>
          <w:iCs/>
          <w:color w:val="000000"/>
          <w:sz w:val="24"/>
          <w:szCs w:val="24"/>
        </w:rPr>
        <w:t xml:space="preserve">OPPURE </w:t>
      </w:r>
    </w:p>
    <w:p w14:paraId="53A40CFC" w14:textId="6CF31A5B" w:rsidR="00CD4CC3" w:rsidRDefault="00CD4CC3" w:rsidP="003513E8">
      <w:pPr>
        <w:pStyle w:val="Default"/>
        <w:spacing w:after="176"/>
        <w:jc w:val="both"/>
      </w:pPr>
      <w:r w:rsidRPr="00A248EE">
        <w:rPr>
          <w:rFonts w:ascii="Wingdings" w:hAnsi="Wingdings" w:cs="Wingdings"/>
          <w:color w:val="auto"/>
          <w:sz w:val="28"/>
          <w:szCs w:val="28"/>
        </w:rPr>
        <w:t></w:t>
      </w:r>
      <w:r>
        <w:rPr>
          <w:rFonts w:ascii="Wingdings" w:hAnsi="Wingdings" w:cs="Wingdings"/>
          <w:sz w:val="16"/>
          <w:szCs w:val="16"/>
        </w:rPr>
        <w:t></w:t>
      </w:r>
      <w:r w:rsidRPr="00A248EE">
        <w:t>di aver conferito incarichi professionali o attività lavorativa ad ex-dipendenti pubblici che hanno cessato il rapporto di lavoro con la Pubblica Amministrazione da meno di tre anni i quali, tuttavia, negli ultimi tre anni di servizio, non hanno esercitato poteri autoritativi o negoziali per conto di quest’ultima ai sensi dell’articolo 53, comma 16-</w:t>
      </w:r>
      <w:r w:rsidRPr="00A248EE">
        <w:rPr>
          <w:i/>
          <w:iCs/>
        </w:rPr>
        <w:t>ter</w:t>
      </w:r>
      <w:r w:rsidRPr="00A248EE">
        <w:t xml:space="preserve">, del D.Lgs. n. 165/2001 e s.m.i.; </w:t>
      </w:r>
    </w:p>
    <w:p w14:paraId="6243C4B9" w14:textId="77777777" w:rsidR="00CA506E" w:rsidRPr="00A248EE" w:rsidRDefault="00CA506E" w:rsidP="00CA506E">
      <w:pPr>
        <w:autoSpaceDE w:val="0"/>
        <w:autoSpaceDN w:val="0"/>
        <w:adjustRightInd w:val="0"/>
        <w:spacing w:after="0" w:line="240" w:lineRule="auto"/>
        <w:rPr>
          <w:rFonts w:ascii="Calibri" w:hAnsi="Calibri" w:cs="Calibri"/>
          <w:b/>
          <w:bCs/>
          <w:i/>
          <w:iCs/>
          <w:color w:val="000000"/>
          <w:sz w:val="24"/>
          <w:szCs w:val="24"/>
        </w:rPr>
      </w:pPr>
      <w:r w:rsidRPr="00A248EE">
        <w:rPr>
          <w:rFonts w:ascii="Calibri" w:hAnsi="Calibri" w:cs="Calibri"/>
          <w:b/>
          <w:bCs/>
          <w:i/>
          <w:iCs/>
          <w:color w:val="000000"/>
          <w:sz w:val="24"/>
          <w:szCs w:val="24"/>
        </w:rPr>
        <w:t xml:space="preserve">OPPURE </w:t>
      </w:r>
    </w:p>
    <w:p w14:paraId="579311A9" w14:textId="119C2ECD" w:rsidR="00CD4CC3" w:rsidRDefault="00CD4CC3" w:rsidP="003513E8">
      <w:pPr>
        <w:pStyle w:val="Default"/>
        <w:jc w:val="both"/>
      </w:pPr>
      <w:r w:rsidRPr="00A248EE">
        <w:rPr>
          <w:rFonts w:ascii="Wingdings" w:hAnsi="Wingdings" w:cs="Wingdings"/>
          <w:color w:val="auto"/>
          <w:sz w:val="28"/>
          <w:szCs w:val="28"/>
        </w:rPr>
        <w:t></w:t>
      </w:r>
      <w:r>
        <w:rPr>
          <w:rFonts w:ascii="Wingdings" w:hAnsi="Wingdings" w:cs="Wingdings"/>
          <w:sz w:val="16"/>
          <w:szCs w:val="16"/>
        </w:rPr>
        <w:t></w:t>
      </w:r>
      <w:r w:rsidRPr="00A248EE">
        <w:t>di aver conferito incarichi professionali o attività lavorativa ad ex-dipendenti pubblici dopo tre anni da quando gli stessi hanno cessato il rapporto di lavoro con la Pubblica Amministrazione e quindi nel rispetto di quanto previsto dall’articolo 53, comma 16-</w:t>
      </w:r>
      <w:r w:rsidRPr="00A248EE">
        <w:rPr>
          <w:i/>
          <w:iCs/>
        </w:rPr>
        <w:t xml:space="preserve">ter </w:t>
      </w:r>
      <w:r w:rsidRPr="00A248EE">
        <w:t xml:space="preserve">, del D.Lgs. n. 165/2001 e s.m.i.. </w:t>
      </w:r>
    </w:p>
    <w:p w14:paraId="5E3E86A8" w14:textId="77777777" w:rsidR="00CA506E" w:rsidRPr="00A248EE" w:rsidRDefault="00CA506E" w:rsidP="003513E8">
      <w:pPr>
        <w:pStyle w:val="Default"/>
        <w:jc w:val="both"/>
      </w:pPr>
    </w:p>
    <w:p w14:paraId="401972BC" w14:textId="77777777" w:rsidR="00CD4CC3" w:rsidRDefault="00CD4CC3" w:rsidP="00CD4CC3">
      <w:pPr>
        <w:pStyle w:val="Default"/>
        <w:rPr>
          <w:sz w:val="22"/>
          <w:szCs w:val="22"/>
        </w:rPr>
      </w:pPr>
    </w:p>
    <w:p w14:paraId="0B122A85" w14:textId="77777777" w:rsidR="00F86E27" w:rsidRDefault="00F86E27" w:rsidP="00CD4CC3">
      <w:pPr>
        <w:pStyle w:val="Default"/>
        <w:rPr>
          <w:sz w:val="22"/>
          <w:szCs w:val="22"/>
        </w:rPr>
      </w:pPr>
    </w:p>
    <w:p w14:paraId="40783A2A" w14:textId="77777777" w:rsidR="00F86E27" w:rsidRDefault="00F86E27" w:rsidP="00CD4CC3">
      <w:pPr>
        <w:pStyle w:val="Default"/>
        <w:rPr>
          <w:sz w:val="22"/>
          <w:szCs w:val="22"/>
        </w:rPr>
      </w:pPr>
    </w:p>
    <w:p w14:paraId="70C5DFB9" w14:textId="77777777" w:rsidR="00F86E27" w:rsidRDefault="00F86E27" w:rsidP="00CD4CC3">
      <w:pPr>
        <w:pStyle w:val="Default"/>
        <w:rPr>
          <w:sz w:val="22"/>
          <w:szCs w:val="22"/>
        </w:rPr>
      </w:pPr>
    </w:p>
    <w:p w14:paraId="2B53772E" w14:textId="77777777" w:rsidR="00A74329" w:rsidRPr="00A248EE" w:rsidRDefault="00CD4CC3" w:rsidP="003D0EB3">
      <w:pPr>
        <w:pStyle w:val="Default"/>
        <w:ind w:left="-284"/>
        <w:rPr>
          <w:rFonts w:ascii="Wingdings" w:hAnsi="Wingdings" w:cs="Wingdings"/>
          <w:color w:val="auto"/>
        </w:rPr>
      </w:pPr>
      <w:r w:rsidRPr="00A248EE">
        <w:rPr>
          <w:b/>
          <w:bCs/>
        </w:rPr>
        <w:t xml:space="preserve">E) DICHIARAZIONI FINALI: </w:t>
      </w:r>
    </w:p>
    <w:p w14:paraId="3C0FF43B" w14:textId="77777777" w:rsidR="00A74329" w:rsidRPr="00A248EE" w:rsidRDefault="00A74329" w:rsidP="00A74329">
      <w:pPr>
        <w:pStyle w:val="Default"/>
        <w:jc w:val="both"/>
        <w:rPr>
          <w:rFonts w:asciiTheme="minorHAnsi" w:hAnsiTheme="minorHAnsi" w:cs="Arial"/>
        </w:rPr>
      </w:pPr>
      <w:r w:rsidRPr="00A248EE">
        <w:rPr>
          <w:b/>
          <w:bCs/>
        </w:rPr>
        <w:t xml:space="preserve">- </w:t>
      </w:r>
      <w:r w:rsidRPr="00A248EE">
        <w:rPr>
          <w:rFonts w:asciiTheme="minorHAnsi" w:hAnsiTheme="minorHAnsi"/>
        </w:rPr>
        <w:t xml:space="preserve">Il sottoscritto dichiara </w:t>
      </w:r>
      <w:r w:rsidR="00CD4CC3" w:rsidRPr="00A248EE">
        <w:rPr>
          <w:rFonts w:asciiTheme="minorHAnsi" w:hAnsiTheme="minorHAnsi"/>
        </w:rPr>
        <w:t xml:space="preserve"> </w:t>
      </w:r>
      <w:r w:rsidR="00CD4CC3" w:rsidRPr="00A248EE">
        <w:rPr>
          <w:rFonts w:asciiTheme="minorHAnsi" w:hAnsiTheme="minorHAnsi" w:cs="Arial"/>
        </w:rPr>
        <w:t>di aver preso esatta cognizione della natura dell’appalto e di tutte le circostanze generali e particolari che possono influire sulla sua esecuzione;</w:t>
      </w:r>
    </w:p>
    <w:p w14:paraId="4B195114" w14:textId="77777777" w:rsidR="00A74329" w:rsidRPr="00A248EE" w:rsidRDefault="00A74329" w:rsidP="00A74329">
      <w:pPr>
        <w:pStyle w:val="Default"/>
        <w:jc w:val="both"/>
        <w:rPr>
          <w:rFonts w:asciiTheme="minorHAnsi" w:hAnsiTheme="minorHAnsi" w:cs="Arial"/>
        </w:rPr>
      </w:pPr>
    </w:p>
    <w:p w14:paraId="25483759" w14:textId="77777777" w:rsidR="00CD4CC3" w:rsidRPr="00A248EE" w:rsidRDefault="00A74329" w:rsidP="00A74329">
      <w:pPr>
        <w:pStyle w:val="Default"/>
        <w:jc w:val="both"/>
        <w:rPr>
          <w:rFonts w:asciiTheme="minorHAnsi" w:hAnsiTheme="minorHAnsi"/>
        </w:rPr>
      </w:pPr>
      <w:r w:rsidRPr="00A248EE">
        <w:rPr>
          <w:rFonts w:asciiTheme="minorHAnsi" w:hAnsiTheme="minorHAnsi" w:cs="Arial"/>
        </w:rPr>
        <w:t xml:space="preserve">- </w:t>
      </w:r>
      <w:r w:rsidRPr="00A248EE">
        <w:rPr>
          <w:rFonts w:asciiTheme="minorHAnsi" w:hAnsiTheme="minorHAnsi"/>
        </w:rPr>
        <w:t>Il s</w:t>
      </w:r>
      <w:r w:rsidR="00256EAC" w:rsidRPr="00A248EE">
        <w:rPr>
          <w:rFonts w:asciiTheme="minorHAnsi" w:hAnsiTheme="minorHAnsi"/>
        </w:rPr>
        <w:t>o</w:t>
      </w:r>
      <w:r w:rsidRPr="00A248EE">
        <w:rPr>
          <w:rFonts w:asciiTheme="minorHAnsi" w:hAnsiTheme="minorHAnsi"/>
        </w:rPr>
        <w:t>ttoscritto dichiara</w:t>
      </w:r>
      <w:r w:rsidR="00CD4CC3" w:rsidRPr="00A248EE">
        <w:rPr>
          <w:rFonts w:asciiTheme="minorHAnsi" w:hAnsiTheme="minorHAnsi"/>
        </w:rPr>
        <w:t xml:space="preserve"> </w:t>
      </w:r>
      <w:r w:rsidR="00CD4CC3" w:rsidRPr="00A248EE">
        <w:rPr>
          <w:rStyle w:val="A21"/>
          <w:rFonts w:asciiTheme="minorHAnsi" w:hAnsiTheme="minorHAnsi" w:cs="Arial"/>
          <w:sz w:val="24"/>
          <w:szCs w:val="24"/>
        </w:rPr>
        <w:t>di aver preso visione dell’informativa ai sensi dell’art. 13 del D.Lgs 196/</w:t>
      </w:r>
      <w:r w:rsidRPr="00A248EE">
        <w:rPr>
          <w:rStyle w:val="A21"/>
          <w:rFonts w:asciiTheme="minorHAnsi" w:hAnsiTheme="minorHAnsi" w:cs="Arial"/>
          <w:sz w:val="24"/>
          <w:szCs w:val="24"/>
        </w:rPr>
        <w:t xml:space="preserve">2003 </w:t>
      </w:r>
      <w:r w:rsidRPr="00A248EE">
        <w:rPr>
          <w:rFonts w:asciiTheme="minorHAnsi" w:hAnsiTheme="minorHAnsi" w:cs="Times New Roman"/>
        </w:rPr>
        <w:t>e di essere informato che i dati personali raccolti saranno trattati, anche con strumenti informatici, nell'ambito del procedimento per il quale la presente dichiarazione viene resa</w:t>
      </w:r>
      <w:r w:rsidR="00CD4CC3" w:rsidRPr="00A248EE">
        <w:rPr>
          <w:rFonts w:asciiTheme="minorHAnsi" w:hAnsiTheme="minorHAnsi"/>
        </w:rPr>
        <w:t xml:space="preserve">. </w:t>
      </w:r>
    </w:p>
    <w:p w14:paraId="5E8004F5" w14:textId="77777777" w:rsidR="00CD4CC3" w:rsidRPr="00A248EE" w:rsidRDefault="00CD4CC3" w:rsidP="00A74329">
      <w:pPr>
        <w:pStyle w:val="Default"/>
        <w:jc w:val="both"/>
      </w:pPr>
    </w:p>
    <w:p w14:paraId="704B0A9C" w14:textId="77777777" w:rsidR="00E366C3" w:rsidRPr="00A248EE" w:rsidRDefault="00E366C3" w:rsidP="00A74329">
      <w:pPr>
        <w:pStyle w:val="Default"/>
        <w:jc w:val="center"/>
      </w:pPr>
    </w:p>
    <w:p w14:paraId="09E2FA30" w14:textId="77777777" w:rsidR="00CD4CC3" w:rsidRPr="00A248EE" w:rsidRDefault="00CD4CC3" w:rsidP="00A74329">
      <w:pPr>
        <w:pStyle w:val="Default"/>
        <w:jc w:val="center"/>
      </w:pPr>
      <w:r w:rsidRPr="00A248EE">
        <w:t>DATA TIMBRO DELLA SOCIETA’</w:t>
      </w:r>
    </w:p>
    <w:p w14:paraId="63A4AC1F" w14:textId="77777777" w:rsidR="00CD4CC3" w:rsidRPr="00A248EE" w:rsidRDefault="00CD4CC3" w:rsidP="00E366C3">
      <w:pPr>
        <w:pStyle w:val="Default"/>
        <w:jc w:val="center"/>
      </w:pPr>
      <w:r w:rsidRPr="00A248EE">
        <w:t>e firma del Legale Rappresentante/Procuratore</w:t>
      </w:r>
    </w:p>
    <w:p w14:paraId="3F6C134E" w14:textId="77777777" w:rsidR="000F4B25" w:rsidRDefault="000F4B25" w:rsidP="00E366C3">
      <w:pPr>
        <w:pStyle w:val="Default"/>
        <w:jc w:val="center"/>
        <w:rPr>
          <w:sz w:val="22"/>
          <w:szCs w:val="22"/>
        </w:rPr>
      </w:pPr>
    </w:p>
    <w:p w14:paraId="302D5C59" w14:textId="77777777" w:rsidR="00FD7803" w:rsidRDefault="000F4B25" w:rsidP="00E366C3">
      <w:pPr>
        <w:pStyle w:val="Default"/>
        <w:jc w:val="center"/>
        <w:rPr>
          <w:sz w:val="22"/>
          <w:szCs w:val="22"/>
        </w:rPr>
      </w:pPr>
      <w:r>
        <w:rPr>
          <w:sz w:val="22"/>
          <w:szCs w:val="22"/>
        </w:rPr>
        <w:t>_____________________</w:t>
      </w:r>
      <w:r w:rsidR="00FD7803">
        <w:rPr>
          <w:sz w:val="22"/>
          <w:szCs w:val="22"/>
        </w:rPr>
        <w:t>______________</w:t>
      </w:r>
    </w:p>
    <w:p w14:paraId="573C80F9" w14:textId="77777777" w:rsidR="00E366C3" w:rsidRDefault="00E366C3" w:rsidP="00E366C3">
      <w:pPr>
        <w:pStyle w:val="Default"/>
        <w:jc w:val="center"/>
        <w:rPr>
          <w:sz w:val="22"/>
          <w:szCs w:val="22"/>
        </w:rPr>
      </w:pPr>
    </w:p>
    <w:p w14:paraId="472CA49A" w14:textId="77777777" w:rsidR="00E366C3" w:rsidRDefault="00E366C3" w:rsidP="00E366C3">
      <w:pPr>
        <w:pStyle w:val="Default"/>
        <w:jc w:val="center"/>
        <w:rPr>
          <w:sz w:val="22"/>
          <w:szCs w:val="22"/>
        </w:rPr>
      </w:pPr>
    </w:p>
    <w:p w14:paraId="16B3811D" w14:textId="77777777" w:rsidR="000C7A0E" w:rsidRPr="00A248EE" w:rsidRDefault="001365C0" w:rsidP="00E366C3">
      <w:pPr>
        <w:autoSpaceDE w:val="0"/>
        <w:autoSpaceDN w:val="0"/>
        <w:adjustRightInd w:val="0"/>
        <w:spacing w:after="0" w:line="240" w:lineRule="auto"/>
        <w:jc w:val="both"/>
        <w:rPr>
          <w:rFonts w:cstheme="minorHAnsi"/>
          <w:b/>
          <w:bCs/>
          <w:sz w:val="24"/>
          <w:szCs w:val="24"/>
        </w:rPr>
      </w:pPr>
      <w:r w:rsidRPr="00A248EE">
        <w:rPr>
          <w:rFonts w:cstheme="minorHAnsi"/>
          <w:b/>
          <w:bCs/>
          <w:sz w:val="24"/>
          <w:szCs w:val="24"/>
        </w:rPr>
        <w:t xml:space="preserve">*) L’istanza suddetta, ai sensi delle disposizioni del DPR 445/2000, dovrà essere resa e sottoscritta digitalmente o con </w:t>
      </w:r>
      <w:r w:rsidRPr="00A248EE">
        <w:rPr>
          <w:rFonts w:cstheme="minorHAnsi"/>
          <w:b/>
          <w:bCs/>
          <w:iCs/>
          <w:sz w:val="24"/>
          <w:szCs w:val="24"/>
        </w:rPr>
        <w:t>firma autografa, corredata dal file unicamente in PDF di un documento di identità del dichiarante in corso di validità</w:t>
      </w:r>
      <w:r w:rsidRPr="00A248EE">
        <w:rPr>
          <w:rFonts w:cstheme="minorHAnsi"/>
          <w:b/>
          <w:bCs/>
          <w:sz w:val="24"/>
          <w:szCs w:val="24"/>
        </w:rPr>
        <w:t xml:space="preserve"> da: </w:t>
      </w:r>
    </w:p>
    <w:p w14:paraId="7F6CEEDA" w14:textId="77777777" w:rsidR="000C7A0E" w:rsidRPr="00A248EE" w:rsidRDefault="000C7A0E" w:rsidP="00E366C3">
      <w:pPr>
        <w:autoSpaceDE w:val="0"/>
        <w:autoSpaceDN w:val="0"/>
        <w:adjustRightInd w:val="0"/>
        <w:spacing w:after="0" w:line="240" w:lineRule="auto"/>
        <w:jc w:val="both"/>
        <w:rPr>
          <w:rFonts w:cstheme="minorHAnsi"/>
          <w:b/>
          <w:bCs/>
          <w:sz w:val="24"/>
          <w:szCs w:val="24"/>
        </w:rPr>
      </w:pPr>
      <w:r w:rsidRPr="00A248EE">
        <w:rPr>
          <w:rFonts w:cstheme="minorHAnsi"/>
          <w:b/>
          <w:bCs/>
          <w:sz w:val="24"/>
          <w:szCs w:val="24"/>
        </w:rPr>
        <w:t xml:space="preserve">- </w:t>
      </w:r>
      <w:r w:rsidR="001365C0" w:rsidRPr="00A248EE">
        <w:rPr>
          <w:rFonts w:cstheme="minorHAnsi"/>
          <w:b/>
          <w:bCs/>
          <w:sz w:val="24"/>
          <w:szCs w:val="24"/>
        </w:rPr>
        <w:t xml:space="preserve"> dal soggetto qualora partecipi singolarmente</w:t>
      </w:r>
    </w:p>
    <w:p w14:paraId="11141FAD" w14:textId="77777777" w:rsidR="000C7A0E" w:rsidRPr="00A248EE" w:rsidRDefault="000C7A0E" w:rsidP="00E366C3">
      <w:pPr>
        <w:autoSpaceDE w:val="0"/>
        <w:autoSpaceDN w:val="0"/>
        <w:adjustRightInd w:val="0"/>
        <w:spacing w:after="0" w:line="240" w:lineRule="auto"/>
        <w:jc w:val="both"/>
        <w:rPr>
          <w:rFonts w:cstheme="minorHAnsi"/>
          <w:b/>
          <w:bCs/>
          <w:sz w:val="24"/>
          <w:szCs w:val="24"/>
        </w:rPr>
      </w:pPr>
      <w:r w:rsidRPr="00A248EE">
        <w:rPr>
          <w:rFonts w:cstheme="minorHAnsi"/>
          <w:b/>
          <w:bCs/>
          <w:sz w:val="24"/>
          <w:szCs w:val="24"/>
        </w:rPr>
        <w:t xml:space="preserve">- </w:t>
      </w:r>
      <w:r w:rsidR="001365C0" w:rsidRPr="00A248EE">
        <w:rPr>
          <w:rFonts w:cstheme="minorHAnsi"/>
          <w:b/>
          <w:bCs/>
          <w:sz w:val="24"/>
          <w:szCs w:val="24"/>
        </w:rPr>
        <w:t xml:space="preserve"> da tutti i soggetti temporaneamente raggruppati</w:t>
      </w:r>
    </w:p>
    <w:p w14:paraId="4C0FFAB3" w14:textId="77777777" w:rsidR="00765EAE" w:rsidRPr="00A248EE" w:rsidRDefault="000C7A0E" w:rsidP="00E366C3">
      <w:pPr>
        <w:autoSpaceDE w:val="0"/>
        <w:autoSpaceDN w:val="0"/>
        <w:adjustRightInd w:val="0"/>
        <w:spacing w:after="0" w:line="240" w:lineRule="auto"/>
        <w:jc w:val="both"/>
        <w:rPr>
          <w:rFonts w:cstheme="minorHAnsi"/>
          <w:b/>
          <w:bCs/>
          <w:sz w:val="24"/>
          <w:szCs w:val="24"/>
        </w:rPr>
      </w:pPr>
      <w:r w:rsidRPr="00A248EE">
        <w:rPr>
          <w:rFonts w:cstheme="minorHAnsi"/>
          <w:b/>
          <w:bCs/>
          <w:sz w:val="24"/>
          <w:szCs w:val="24"/>
        </w:rPr>
        <w:t>-</w:t>
      </w:r>
      <w:r w:rsidR="001365C0" w:rsidRPr="00A248EE">
        <w:rPr>
          <w:rFonts w:cstheme="minorHAnsi"/>
          <w:b/>
          <w:bCs/>
          <w:sz w:val="24"/>
          <w:szCs w:val="24"/>
        </w:rPr>
        <w:t xml:space="preserve"> in caso di raggruppamento temporaneo già costituito nelle forme di legge, tali dichiarazioni potranno essere rese e sottoscritte dal solo legale rappresentante del Mandatario Capogruppo</w:t>
      </w:r>
    </w:p>
    <w:p w14:paraId="1C11907A" w14:textId="77777777" w:rsidR="00765EAE" w:rsidRPr="00A248EE" w:rsidRDefault="00765EAE" w:rsidP="00E366C3">
      <w:pPr>
        <w:autoSpaceDE w:val="0"/>
        <w:autoSpaceDN w:val="0"/>
        <w:adjustRightInd w:val="0"/>
        <w:spacing w:after="0" w:line="240" w:lineRule="auto"/>
        <w:jc w:val="both"/>
        <w:rPr>
          <w:rFonts w:cstheme="minorHAnsi"/>
          <w:b/>
          <w:bCs/>
          <w:sz w:val="24"/>
          <w:szCs w:val="24"/>
        </w:rPr>
      </w:pPr>
    </w:p>
    <w:p w14:paraId="68E05DED" w14:textId="77777777" w:rsidR="00FD7803" w:rsidRPr="00A248EE" w:rsidRDefault="00FD7803" w:rsidP="00A74329">
      <w:pPr>
        <w:pStyle w:val="Default"/>
        <w:pBdr>
          <w:bottom w:val="single" w:sz="12" w:space="1" w:color="auto"/>
        </w:pBdr>
        <w:jc w:val="center"/>
      </w:pPr>
    </w:p>
    <w:p w14:paraId="0280437D" w14:textId="77777777" w:rsidR="00E366C3" w:rsidRPr="00A248EE" w:rsidRDefault="00E366C3" w:rsidP="00E366C3">
      <w:pPr>
        <w:pStyle w:val="Paragrafoelenco"/>
        <w:numPr>
          <w:ilvl w:val="0"/>
          <w:numId w:val="4"/>
        </w:numPr>
        <w:autoSpaceDE w:val="0"/>
        <w:autoSpaceDN w:val="0"/>
        <w:adjustRightInd w:val="0"/>
        <w:spacing w:after="0" w:line="240" w:lineRule="auto"/>
        <w:jc w:val="both"/>
        <w:rPr>
          <w:rFonts w:asciiTheme="minorHAnsi" w:hAnsiTheme="minorHAnsi" w:cstheme="minorHAnsi"/>
          <w:b/>
          <w:bCs/>
          <w:sz w:val="24"/>
          <w:szCs w:val="24"/>
        </w:rPr>
      </w:pPr>
      <w:r w:rsidRPr="00A248EE">
        <w:rPr>
          <w:rFonts w:asciiTheme="minorHAnsi" w:hAnsiTheme="minorHAnsi" w:cstheme="minorHAnsi"/>
          <w:b/>
          <w:bCs/>
          <w:sz w:val="24"/>
          <w:szCs w:val="24"/>
        </w:rPr>
        <w:t>La dichiarazione è cumulativa per tutti i seguenti soggetti (qualora il sottoscrittore delle dichiarazioni cumulative non si assuma la responsabilità di dichiarare l’assenza delle cause di esclusione anche per conto degli altri soggetti ciascuno dovrà allegare la propria dichiarazione):</w:t>
      </w:r>
    </w:p>
    <w:p w14:paraId="0DA9C597" w14:textId="77777777" w:rsidR="00E366C3" w:rsidRPr="00A248EE" w:rsidRDefault="00E366C3" w:rsidP="00E366C3">
      <w:pPr>
        <w:pStyle w:val="Paragrafoelenco"/>
        <w:numPr>
          <w:ilvl w:val="0"/>
          <w:numId w:val="5"/>
        </w:numPr>
        <w:autoSpaceDE w:val="0"/>
        <w:autoSpaceDN w:val="0"/>
        <w:adjustRightInd w:val="0"/>
        <w:spacing w:after="0" w:line="240" w:lineRule="auto"/>
        <w:rPr>
          <w:rFonts w:asciiTheme="minorHAnsi" w:hAnsiTheme="minorHAnsi" w:cstheme="minorHAnsi"/>
          <w:b/>
          <w:bCs/>
          <w:sz w:val="24"/>
          <w:szCs w:val="24"/>
        </w:rPr>
      </w:pPr>
      <w:r w:rsidRPr="00A248EE">
        <w:rPr>
          <w:rFonts w:asciiTheme="minorHAnsi" w:hAnsiTheme="minorHAnsi" w:cstheme="minorHAnsi"/>
          <w:b/>
          <w:bCs/>
          <w:sz w:val="24"/>
          <w:szCs w:val="24"/>
        </w:rPr>
        <w:t>Titolare e direttori tecnici, per le imprese individuali;</w:t>
      </w:r>
    </w:p>
    <w:p w14:paraId="450DE7A8" w14:textId="77777777" w:rsidR="00E366C3" w:rsidRPr="00A248EE" w:rsidRDefault="00E366C3" w:rsidP="00E366C3">
      <w:pPr>
        <w:pStyle w:val="Paragrafoelenco"/>
        <w:numPr>
          <w:ilvl w:val="0"/>
          <w:numId w:val="5"/>
        </w:numPr>
        <w:autoSpaceDE w:val="0"/>
        <w:autoSpaceDN w:val="0"/>
        <w:adjustRightInd w:val="0"/>
        <w:spacing w:after="0" w:line="240" w:lineRule="auto"/>
        <w:rPr>
          <w:rFonts w:asciiTheme="minorHAnsi" w:hAnsiTheme="minorHAnsi" w:cstheme="minorHAnsi"/>
          <w:b/>
          <w:bCs/>
          <w:sz w:val="24"/>
          <w:szCs w:val="24"/>
        </w:rPr>
      </w:pPr>
      <w:r w:rsidRPr="00A248EE">
        <w:rPr>
          <w:rFonts w:asciiTheme="minorHAnsi" w:hAnsiTheme="minorHAnsi" w:cstheme="minorHAnsi"/>
          <w:b/>
          <w:bCs/>
          <w:sz w:val="24"/>
          <w:szCs w:val="24"/>
        </w:rPr>
        <w:t>Tutti i soci ed i direttori tecnici, per le società in nome collettivo;</w:t>
      </w:r>
    </w:p>
    <w:p w14:paraId="417CF28B" w14:textId="77777777" w:rsidR="00E366C3" w:rsidRPr="00A248EE" w:rsidRDefault="00E366C3" w:rsidP="00E366C3">
      <w:pPr>
        <w:pStyle w:val="Paragrafoelenco"/>
        <w:numPr>
          <w:ilvl w:val="0"/>
          <w:numId w:val="5"/>
        </w:numPr>
        <w:autoSpaceDE w:val="0"/>
        <w:autoSpaceDN w:val="0"/>
        <w:adjustRightInd w:val="0"/>
        <w:spacing w:after="0" w:line="240" w:lineRule="auto"/>
        <w:rPr>
          <w:rFonts w:asciiTheme="minorHAnsi" w:hAnsiTheme="minorHAnsi" w:cstheme="minorHAnsi"/>
          <w:b/>
          <w:bCs/>
          <w:sz w:val="24"/>
          <w:szCs w:val="24"/>
        </w:rPr>
      </w:pPr>
      <w:r w:rsidRPr="00A248EE">
        <w:rPr>
          <w:rFonts w:asciiTheme="minorHAnsi" w:hAnsiTheme="minorHAnsi" w:cstheme="minorHAnsi"/>
          <w:b/>
          <w:bCs/>
          <w:sz w:val="24"/>
          <w:szCs w:val="24"/>
        </w:rPr>
        <w:t>Tutti gli accomandatari ed i direttori tecnici per le società in accomandita semplice;</w:t>
      </w:r>
    </w:p>
    <w:p w14:paraId="7171A884" w14:textId="77777777" w:rsidR="00E366C3" w:rsidRPr="00A248EE" w:rsidRDefault="00E366C3" w:rsidP="00E366C3">
      <w:pPr>
        <w:pStyle w:val="Paragrafoelenco"/>
        <w:numPr>
          <w:ilvl w:val="0"/>
          <w:numId w:val="5"/>
        </w:numPr>
        <w:autoSpaceDE w:val="0"/>
        <w:autoSpaceDN w:val="0"/>
        <w:adjustRightInd w:val="0"/>
        <w:spacing w:after="0" w:line="240" w:lineRule="auto"/>
        <w:rPr>
          <w:rFonts w:asciiTheme="minorHAnsi" w:hAnsiTheme="minorHAnsi" w:cstheme="minorHAnsi"/>
          <w:b/>
          <w:bCs/>
          <w:sz w:val="24"/>
          <w:szCs w:val="24"/>
        </w:rPr>
      </w:pPr>
      <w:r w:rsidRPr="00A248EE">
        <w:rPr>
          <w:rFonts w:asciiTheme="minorHAnsi" w:hAnsiTheme="minorHAnsi" w:cstheme="minorHAnsi"/>
          <w:b/>
          <w:bCs/>
          <w:sz w:val="24"/>
          <w:szCs w:val="24"/>
        </w:rPr>
        <w:t>Tutti gli amministratori muniti di potere di rappresentanza ed i direttori tecnici per gli altri tipi di società;</w:t>
      </w:r>
    </w:p>
    <w:p w14:paraId="305AD0FB" w14:textId="77777777" w:rsidR="00E366C3" w:rsidRPr="00A248EE" w:rsidRDefault="00E366C3" w:rsidP="00E366C3">
      <w:pPr>
        <w:pStyle w:val="Paragrafoelenco"/>
        <w:numPr>
          <w:ilvl w:val="0"/>
          <w:numId w:val="5"/>
        </w:numPr>
        <w:autoSpaceDE w:val="0"/>
        <w:autoSpaceDN w:val="0"/>
        <w:adjustRightInd w:val="0"/>
        <w:spacing w:after="0" w:line="240" w:lineRule="auto"/>
        <w:rPr>
          <w:rFonts w:asciiTheme="minorHAnsi" w:hAnsiTheme="minorHAnsi" w:cstheme="minorHAnsi"/>
          <w:b/>
          <w:bCs/>
          <w:sz w:val="24"/>
          <w:szCs w:val="24"/>
        </w:rPr>
      </w:pPr>
      <w:r w:rsidRPr="00A248EE">
        <w:rPr>
          <w:rFonts w:asciiTheme="minorHAnsi" w:hAnsiTheme="minorHAnsi" w:cstheme="minorHAnsi"/>
          <w:b/>
          <w:bCs/>
          <w:sz w:val="24"/>
          <w:szCs w:val="24"/>
        </w:rPr>
        <w:t>Soggetti cessati dalla carica nell’anno antecedente la data di pubblicazione del presente avviso.</w:t>
      </w:r>
    </w:p>
    <w:p w14:paraId="270FFEEF" w14:textId="77777777" w:rsidR="00FD7803" w:rsidRDefault="00FD7803" w:rsidP="00A74329">
      <w:pPr>
        <w:pStyle w:val="Default"/>
        <w:pBdr>
          <w:bottom w:val="single" w:sz="12" w:space="1" w:color="auto"/>
        </w:pBdr>
        <w:jc w:val="center"/>
        <w:rPr>
          <w:sz w:val="22"/>
          <w:szCs w:val="22"/>
        </w:rPr>
      </w:pPr>
    </w:p>
    <w:p w14:paraId="2BB3D0D2" w14:textId="77777777" w:rsidR="003513E8" w:rsidRDefault="003513E8" w:rsidP="00A74329">
      <w:pPr>
        <w:pStyle w:val="Default"/>
        <w:jc w:val="center"/>
        <w:rPr>
          <w:sz w:val="22"/>
          <w:szCs w:val="22"/>
        </w:rPr>
      </w:pPr>
    </w:p>
    <w:p w14:paraId="2C5ED265" w14:textId="77777777" w:rsidR="003513E8" w:rsidRDefault="003513E8" w:rsidP="00A74329">
      <w:pPr>
        <w:pStyle w:val="Default"/>
        <w:jc w:val="center"/>
        <w:rPr>
          <w:sz w:val="22"/>
          <w:szCs w:val="22"/>
        </w:rPr>
      </w:pPr>
    </w:p>
    <w:p w14:paraId="22B10536" w14:textId="77777777" w:rsidR="003D0EB3" w:rsidRDefault="003D0EB3" w:rsidP="003513E8">
      <w:pPr>
        <w:spacing w:line="240" w:lineRule="auto"/>
        <w:jc w:val="center"/>
        <w:rPr>
          <w:rFonts w:cstheme="minorHAnsi"/>
          <w:b/>
          <w:bCs/>
          <w:sz w:val="20"/>
          <w:szCs w:val="20"/>
        </w:rPr>
      </w:pPr>
    </w:p>
    <w:p w14:paraId="34286B75" w14:textId="77777777" w:rsidR="003D0EB3" w:rsidRDefault="003D0EB3" w:rsidP="003513E8">
      <w:pPr>
        <w:spacing w:line="240" w:lineRule="auto"/>
        <w:jc w:val="center"/>
        <w:rPr>
          <w:rFonts w:cstheme="minorHAnsi"/>
          <w:b/>
          <w:bCs/>
          <w:sz w:val="20"/>
          <w:szCs w:val="20"/>
        </w:rPr>
      </w:pPr>
    </w:p>
    <w:p w14:paraId="138DCB22" w14:textId="77777777" w:rsidR="003D0EB3" w:rsidRDefault="003D0EB3" w:rsidP="003513E8">
      <w:pPr>
        <w:spacing w:line="240" w:lineRule="auto"/>
        <w:jc w:val="center"/>
        <w:rPr>
          <w:rFonts w:cstheme="minorHAnsi"/>
          <w:b/>
          <w:bCs/>
          <w:sz w:val="20"/>
          <w:szCs w:val="20"/>
        </w:rPr>
      </w:pPr>
    </w:p>
    <w:p w14:paraId="12A27C92" w14:textId="77777777" w:rsidR="003D0EB3" w:rsidRDefault="003D0EB3" w:rsidP="003513E8">
      <w:pPr>
        <w:spacing w:line="240" w:lineRule="auto"/>
        <w:jc w:val="center"/>
        <w:rPr>
          <w:rFonts w:cstheme="minorHAnsi"/>
          <w:b/>
          <w:bCs/>
          <w:sz w:val="20"/>
          <w:szCs w:val="20"/>
        </w:rPr>
      </w:pPr>
    </w:p>
    <w:p w14:paraId="34FE2BA9" w14:textId="77777777" w:rsidR="003D0EB3" w:rsidRDefault="003D0EB3" w:rsidP="003513E8">
      <w:pPr>
        <w:spacing w:line="240" w:lineRule="auto"/>
        <w:jc w:val="center"/>
        <w:rPr>
          <w:rFonts w:cstheme="minorHAnsi"/>
          <w:b/>
          <w:bCs/>
          <w:sz w:val="20"/>
          <w:szCs w:val="20"/>
        </w:rPr>
      </w:pPr>
    </w:p>
    <w:p w14:paraId="4CBA38D1" w14:textId="7E91A89B" w:rsidR="003513E8" w:rsidRPr="00A248EE" w:rsidRDefault="003513E8" w:rsidP="003513E8">
      <w:pPr>
        <w:spacing w:line="240" w:lineRule="auto"/>
        <w:jc w:val="center"/>
        <w:rPr>
          <w:rFonts w:cstheme="minorHAnsi"/>
          <w:b/>
          <w:bCs/>
          <w:sz w:val="20"/>
          <w:szCs w:val="20"/>
        </w:rPr>
      </w:pPr>
      <w:r w:rsidRPr="00A248EE">
        <w:rPr>
          <w:rFonts w:cstheme="minorHAnsi"/>
          <w:b/>
          <w:bCs/>
          <w:sz w:val="20"/>
          <w:szCs w:val="20"/>
        </w:rPr>
        <w:lastRenderedPageBreak/>
        <w:t>INFORMATIVA EX ART. 13 DECRETO LEGISLATIVO 196/2003</w:t>
      </w:r>
    </w:p>
    <w:p w14:paraId="1F2298BF" w14:textId="77777777" w:rsidR="003513E8" w:rsidRPr="00A248EE" w:rsidRDefault="003513E8" w:rsidP="003513E8">
      <w:pPr>
        <w:spacing w:after="240" w:line="240" w:lineRule="auto"/>
        <w:jc w:val="both"/>
        <w:rPr>
          <w:rFonts w:cstheme="minorHAnsi"/>
          <w:sz w:val="20"/>
          <w:szCs w:val="20"/>
        </w:rPr>
      </w:pPr>
      <w:r w:rsidRPr="00A248EE">
        <w:rPr>
          <w:rFonts w:cstheme="minorHAnsi"/>
          <w:sz w:val="20"/>
          <w:szCs w:val="20"/>
        </w:rPr>
        <w:t xml:space="preserve">Desideriamo informarLa che il D.Lgs. n° 196, del 30 giugno 2003 ("Codice in materia di protezione dei dati personali") prevede la tutela delle persone e di altri soggetti rispetto al trattamento dei dati personali, compresi quelli "giudiziari", in quanto idonei a rivelare provvedimenti di cui all'art. 3, co 1, lett. da a) a o) e da r) a u), del D.P.R. 313/2002 in materia di casellario giudiziale, di anagrafe delle sanzioni amministrative dipendenti da reato e dei relativi carichi pendenti, o la qualità di imputato o di indagato ai sensi degli artt. 60 e 61 del C.P.C.. </w:t>
      </w:r>
    </w:p>
    <w:p w14:paraId="0D4AA3AB" w14:textId="77777777" w:rsidR="003513E8" w:rsidRPr="00A248EE" w:rsidRDefault="003513E8" w:rsidP="003513E8">
      <w:pPr>
        <w:spacing w:after="240" w:line="240" w:lineRule="auto"/>
        <w:jc w:val="both"/>
        <w:rPr>
          <w:rFonts w:cstheme="minorHAnsi"/>
          <w:sz w:val="20"/>
          <w:szCs w:val="20"/>
        </w:rPr>
      </w:pPr>
      <w:r w:rsidRPr="00A248EE">
        <w:rPr>
          <w:rFonts w:cstheme="minorHAnsi"/>
          <w:sz w:val="20"/>
          <w:szCs w:val="20"/>
        </w:rPr>
        <w:t>Il trattamento dei dati sensibili e dei dati giudiziari avviene secondo i principi di cui agli artt. 22, 46-47 e 51-52 del d.lgs. 196/2003.Secondo la normativa indicata, tale trattamento sarà improntato ai principi di correttezza, liceità e trasparenza e di tutela della Sua riservatezza e dei suoi diritti.</w:t>
      </w:r>
    </w:p>
    <w:p w14:paraId="03758727" w14:textId="77777777" w:rsidR="003513E8" w:rsidRPr="00A248EE" w:rsidRDefault="003513E8" w:rsidP="003513E8">
      <w:pPr>
        <w:spacing w:after="240" w:line="240" w:lineRule="auto"/>
        <w:jc w:val="both"/>
        <w:rPr>
          <w:rFonts w:cstheme="minorHAnsi"/>
          <w:sz w:val="20"/>
          <w:szCs w:val="20"/>
        </w:rPr>
      </w:pPr>
      <w:r w:rsidRPr="00A248EE">
        <w:rPr>
          <w:rFonts w:cstheme="minorHAnsi"/>
          <w:sz w:val="20"/>
          <w:szCs w:val="20"/>
        </w:rPr>
        <w:t>Ai sensi dell'art. 13 del Decreto Legislativo n° 196, del 30 giugno 2003, pertanto, Le forniamo le seguenti informazioni:</w:t>
      </w:r>
    </w:p>
    <w:p w14:paraId="4ECEA734" w14:textId="77777777" w:rsidR="003513E8" w:rsidRPr="00A248EE" w:rsidRDefault="003513E8" w:rsidP="003513E8">
      <w:pPr>
        <w:numPr>
          <w:ilvl w:val="0"/>
          <w:numId w:val="3"/>
        </w:numPr>
        <w:spacing w:after="0" w:line="240" w:lineRule="auto"/>
        <w:jc w:val="both"/>
        <w:rPr>
          <w:rFonts w:cstheme="minorHAnsi"/>
          <w:sz w:val="20"/>
          <w:szCs w:val="20"/>
        </w:rPr>
      </w:pPr>
      <w:r w:rsidRPr="00A248EE">
        <w:rPr>
          <w:rFonts w:cstheme="minorHAnsi"/>
          <w:sz w:val="20"/>
          <w:szCs w:val="20"/>
        </w:rPr>
        <w:t>i dati da Lei forniti verranno trattati esclusivamente per le finalità connesse all'affidamento dell’incarico ed alla sua attuazione;</w:t>
      </w:r>
    </w:p>
    <w:p w14:paraId="68F14D08" w14:textId="77777777" w:rsidR="003513E8" w:rsidRPr="00A248EE" w:rsidRDefault="003513E8" w:rsidP="003513E8">
      <w:pPr>
        <w:numPr>
          <w:ilvl w:val="0"/>
          <w:numId w:val="3"/>
        </w:numPr>
        <w:spacing w:after="0" w:line="240" w:lineRule="auto"/>
        <w:jc w:val="both"/>
        <w:rPr>
          <w:rFonts w:cstheme="minorHAnsi"/>
          <w:sz w:val="20"/>
          <w:szCs w:val="20"/>
        </w:rPr>
      </w:pPr>
      <w:r w:rsidRPr="00A248EE">
        <w:rPr>
          <w:rFonts w:cstheme="minorHAnsi"/>
          <w:sz w:val="20"/>
          <w:szCs w:val="20"/>
        </w:rPr>
        <w:t>il trattamento dei dati sarà effettuato con modalità manuale e/o informatizzata;</w:t>
      </w:r>
    </w:p>
    <w:p w14:paraId="0C250F44" w14:textId="77777777" w:rsidR="003513E8" w:rsidRPr="00A248EE" w:rsidRDefault="003513E8" w:rsidP="003513E8">
      <w:pPr>
        <w:numPr>
          <w:ilvl w:val="0"/>
          <w:numId w:val="3"/>
        </w:numPr>
        <w:spacing w:after="0" w:line="240" w:lineRule="auto"/>
        <w:jc w:val="both"/>
        <w:rPr>
          <w:rFonts w:cstheme="minorHAnsi"/>
          <w:sz w:val="20"/>
          <w:szCs w:val="20"/>
        </w:rPr>
      </w:pPr>
      <w:r w:rsidRPr="00A248EE">
        <w:rPr>
          <w:rFonts w:cstheme="minorHAnsi"/>
          <w:sz w:val="20"/>
          <w:szCs w:val="20"/>
        </w:rPr>
        <w:t>sono adottate idonee misure di sicurezza, atte a prevenire l'accesso a soggetti non autorizzati;</w:t>
      </w:r>
    </w:p>
    <w:p w14:paraId="04C751A3" w14:textId="77777777" w:rsidR="003513E8" w:rsidRPr="00A248EE" w:rsidRDefault="003513E8" w:rsidP="003513E8">
      <w:pPr>
        <w:numPr>
          <w:ilvl w:val="0"/>
          <w:numId w:val="3"/>
        </w:numPr>
        <w:spacing w:after="0" w:line="240" w:lineRule="auto"/>
        <w:jc w:val="both"/>
        <w:rPr>
          <w:rFonts w:cstheme="minorHAnsi"/>
          <w:sz w:val="20"/>
          <w:szCs w:val="20"/>
        </w:rPr>
      </w:pPr>
      <w:r w:rsidRPr="00A248EE">
        <w:rPr>
          <w:rFonts w:cstheme="minorHAnsi"/>
          <w:sz w:val="20"/>
          <w:szCs w:val="20"/>
        </w:rPr>
        <w:t>il conferimento dei dati è obbligatorio, e l'eventuale rifiuto di fornire tali dati potrebbe comportare la mancata esecuzione del contratto;</w:t>
      </w:r>
    </w:p>
    <w:p w14:paraId="6D939AF3" w14:textId="77777777" w:rsidR="003513E8" w:rsidRPr="00A248EE" w:rsidRDefault="003513E8" w:rsidP="003513E8">
      <w:pPr>
        <w:numPr>
          <w:ilvl w:val="0"/>
          <w:numId w:val="3"/>
        </w:numPr>
        <w:spacing w:after="0" w:line="240" w:lineRule="auto"/>
        <w:jc w:val="both"/>
        <w:rPr>
          <w:rFonts w:cstheme="minorHAnsi"/>
          <w:sz w:val="20"/>
          <w:szCs w:val="20"/>
        </w:rPr>
      </w:pPr>
      <w:r w:rsidRPr="00A248EE">
        <w:rPr>
          <w:rFonts w:cstheme="minorHAnsi"/>
          <w:sz w:val="20"/>
          <w:szCs w:val="20"/>
        </w:rPr>
        <w:t>i dati potranno essere comunicati ad altri soggetti o diffusi, esclusivamente per fini istituzionali ove previsto dalle normative vigenti;</w:t>
      </w:r>
    </w:p>
    <w:p w14:paraId="52AC5A15" w14:textId="77777777" w:rsidR="003513E8" w:rsidRPr="00A248EE" w:rsidRDefault="003513E8" w:rsidP="003513E8">
      <w:pPr>
        <w:numPr>
          <w:ilvl w:val="0"/>
          <w:numId w:val="3"/>
        </w:numPr>
        <w:spacing w:after="0" w:line="240" w:lineRule="auto"/>
        <w:jc w:val="both"/>
        <w:rPr>
          <w:rFonts w:cstheme="minorHAnsi"/>
          <w:sz w:val="20"/>
          <w:szCs w:val="20"/>
        </w:rPr>
      </w:pPr>
      <w:r w:rsidRPr="00A248EE">
        <w:rPr>
          <w:rFonts w:cstheme="minorHAnsi"/>
          <w:sz w:val="20"/>
          <w:szCs w:val="20"/>
        </w:rPr>
        <w:t>il titolare del trattamento dei dati è il Centro per la Giustizia Minorile della Sardegna, con sede in Cagliari, via Sassari 3, e-mail cgm.cagliari.dgm@giustizia.it;</w:t>
      </w:r>
    </w:p>
    <w:p w14:paraId="3908B092" w14:textId="77777777" w:rsidR="003513E8" w:rsidRPr="00A248EE" w:rsidRDefault="003513E8" w:rsidP="003513E8">
      <w:pPr>
        <w:spacing w:before="100" w:beforeAutospacing="1" w:after="100" w:afterAutospacing="1" w:line="240" w:lineRule="auto"/>
        <w:jc w:val="both"/>
        <w:rPr>
          <w:rFonts w:cstheme="minorHAnsi"/>
          <w:sz w:val="20"/>
          <w:szCs w:val="20"/>
        </w:rPr>
      </w:pPr>
      <w:r w:rsidRPr="00A248EE">
        <w:rPr>
          <w:rFonts w:cstheme="minorHAnsi"/>
          <w:sz w:val="20"/>
          <w:szCs w:val="20"/>
        </w:rPr>
        <w:t>Ai sensi dell'art. 7 del D. Lgs. 196/2003, i soggetti cui si riferiscono i dati personali hanno il diritto in qualunque momento di ottenere la conferma dell'esistenza o meno dei medesimi dati e di conoscerne il contenuto e l'origine, verificarne l'esattezza o chiederne l'integrazione o l'aggiornamento, oppure la rettifica secondo quanto previsto dall'art. 7 del d.lgs. 196/2003. Ai sensi del medesimo art. 7, gli interessati hanno diritto di chiedere la cancellazione, la trasformazione in forma anonima o il blocco dei dati trattati in violazione di legge, nonché di opporsi in ogni caso, per motivi legittimi, al loro trattamento.</w:t>
      </w:r>
      <w:r w:rsidRPr="00A248EE">
        <w:rPr>
          <w:rFonts w:cstheme="minorHAnsi"/>
          <w:i/>
          <w:sz w:val="20"/>
          <w:szCs w:val="20"/>
        </w:rPr>
        <w:t xml:space="preserve"> </w:t>
      </w:r>
    </w:p>
    <w:p w14:paraId="1D6A9BD2" w14:textId="77777777" w:rsidR="003513E8" w:rsidRPr="00A248EE" w:rsidRDefault="003513E8" w:rsidP="00A74329">
      <w:pPr>
        <w:pStyle w:val="Default"/>
        <w:jc w:val="center"/>
        <w:rPr>
          <w:rFonts w:asciiTheme="minorHAnsi" w:hAnsiTheme="minorHAnsi" w:cstheme="minorHAnsi"/>
          <w:sz w:val="20"/>
          <w:szCs w:val="20"/>
        </w:rPr>
      </w:pPr>
    </w:p>
    <w:sectPr w:rsidR="003513E8" w:rsidRPr="00A248EE" w:rsidSect="00B832CB">
      <w:headerReference w:type="even" r:id="rId8"/>
      <w:headerReference w:type="default" r:id="rId9"/>
      <w:footerReference w:type="even" r:id="rId10"/>
      <w:footerReference w:type="default" r:id="rId11"/>
      <w:headerReference w:type="first" r:id="rId12"/>
      <w:footerReference w:type="first" r:id="rId13"/>
      <w:pgSz w:w="11906" w:h="16838"/>
      <w:pgMar w:top="1418" w:right="1304" w:bottom="1134" w:left="1304" w:header="284"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2ECDE6" w14:textId="77777777" w:rsidR="00304BB5" w:rsidRDefault="00304BB5" w:rsidP="0060476E">
      <w:pPr>
        <w:spacing w:after="0" w:line="240" w:lineRule="auto"/>
      </w:pPr>
      <w:r>
        <w:separator/>
      </w:r>
    </w:p>
  </w:endnote>
  <w:endnote w:type="continuationSeparator" w:id="0">
    <w:p w14:paraId="2BC31B56" w14:textId="77777777" w:rsidR="00304BB5" w:rsidRDefault="00304BB5" w:rsidP="006047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tilliumText22L Lt">
    <w:altName w:val="TitilliumText22L L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861F0" w14:textId="77777777" w:rsidR="007C7FB6" w:rsidRDefault="007C7FB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7949478"/>
      <w:docPartObj>
        <w:docPartGallery w:val="Page Numbers (Bottom of Page)"/>
        <w:docPartUnique/>
      </w:docPartObj>
    </w:sdtPr>
    <w:sdtContent>
      <w:p w14:paraId="5E3B160B" w14:textId="56631DE9" w:rsidR="007C7FB6" w:rsidRDefault="007C7FB6">
        <w:pPr>
          <w:pStyle w:val="Pidipagina"/>
          <w:jc w:val="right"/>
        </w:pPr>
        <w:r>
          <w:fldChar w:fldCharType="begin"/>
        </w:r>
        <w:r>
          <w:instrText>PAGE   \* MERGEFORMAT</w:instrText>
        </w:r>
        <w:r>
          <w:fldChar w:fldCharType="separate"/>
        </w:r>
        <w:r>
          <w:t>2</w:t>
        </w:r>
        <w:r>
          <w:fldChar w:fldCharType="end"/>
        </w:r>
      </w:p>
    </w:sdtContent>
  </w:sdt>
  <w:p w14:paraId="722F03A6" w14:textId="77777777" w:rsidR="007C7FB6" w:rsidRDefault="007C7FB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753EB" w14:textId="77777777" w:rsidR="007C7FB6" w:rsidRDefault="007C7FB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72093E" w14:textId="77777777" w:rsidR="00304BB5" w:rsidRDefault="00304BB5" w:rsidP="0060476E">
      <w:pPr>
        <w:spacing w:after="0" w:line="240" w:lineRule="auto"/>
      </w:pPr>
      <w:r>
        <w:separator/>
      </w:r>
    </w:p>
  </w:footnote>
  <w:footnote w:type="continuationSeparator" w:id="0">
    <w:p w14:paraId="3DC367F4" w14:textId="77777777" w:rsidR="00304BB5" w:rsidRDefault="00304BB5" w:rsidP="006047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13DB7" w14:textId="77777777" w:rsidR="007C7FB6" w:rsidRDefault="007C7FB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713E4" w14:textId="77777777" w:rsidR="00FF652A" w:rsidRDefault="00FF652A">
    <w:pPr>
      <w:pStyle w:val="Intestazione"/>
    </w:pPr>
    <w:r>
      <w:t>Allegato C</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B56B8" w14:textId="77777777" w:rsidR="007C7FB6" w:rsidRDefault="007C7FB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D21253"/>
    <w:multiLevelType w:val="hybridMultilevel"/>
    <w:tmpl w:val="B2FA995A"/>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 w15:restartNumberingAfterBreak="0">
    <w:nsid w:val="51B433EC"/>
    <w:multiLevelType w:val="hybridMultilevel"/>
    <w:tmpl w:val="38FA1AB6"/>
    <w:lvl w:ilvl="0" w:tplc="0410000D">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67F16299"/>
    <w:multiLevelType w:val="hybridMultilevel"/>
    <w:tmpl w:val="2B6A02F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8C20A8C"/>
    <w:multiLevelType w:val="hybridMultilevel"/>
    <w:tmpl w:val="C7B040D6"/>
    <w:lvl w:ilvl="0" w:tplc="1A744FC0">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79B72428"/>
    <w:multiLevelType w:val="hybridMultilevel"/>
    <w:tmpl w:val="62FCF67E"/>
    <w:lvl w:ilvl="0" w:tplc="1EF05CA0">
      <w:start w:val="1"/>
      <w:numFmt w:val="bullet"/>
      <w:lvlText w:val="-"/>
      <w:lvlJc w:val="left"/>
      <w:pPr>
        <w:ind w:left="153" w:hanging="360"/>
      </w:pPr>
      <w:rPr>
        <w:rFonts w:ascii="Arial" w:hAnsi="Arial"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16cid:durableId="940601757">
    <w:abstractNumId w:val="3"/>
  </w:num>
  <w:num w:numId="2" w16cid:durableId="206013083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7648961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98362413">
    <w:abstractNumId w:val="2"/>
  </w:num>
  <w:num w:numId="5" w16cid:durableId="386728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58A6"/>
    <w:rsid w:val="00014E81"/>
    <w:rsid w:val="00030C26"/>
    <w:rsid w:val="000613E0"/>
    <w:rsid w:val="0008155B"/>
    <w:rsid w:val="000C7A0E"/>
    <w:rsid w:val="000F4B25"/>
    <w:rsid w:val="00135345"/>
    <w:rsid w:val="001365C0"/>
    <w:rsid w:val="00155D44"/>
    <w:rsid w:val="00171C54"/>
    <w:rsid w:val="001970F9"/>
    <w:rsid w:val="001C6F47"/>
    <w:rsid w:val="00207ED8"/>
    <w:rsid w:val="0022099E"/>
    <w:rsid w:val="00246EAA"/>
    <w:rsid w:val="0025684B"/>
    <w:rsid w:val="00256EAC"/>
    <w:rsid w:val="002C33DB"/>
    <w:rsid w:val="002F43C9"/>
    <w:rsid w:val="00304BB5"/>
    <w:rsid w:val="003513E8"/>
    <w:rsid w:val="003A58A6"/>
    <w:rsid w:val="003B76C5"/>
    <w:rsid w:val="003C5A05"/>
    <w:rsid w:val="003D09EC"/>
    <w:rsid w:val="003D0EB3"/>
    <w:rsid w:val="00412AEE"/>
    <w:rsid w:val="00414E5E"/>
    <w:rsid w:val="00427768"/>
    <w:rsid w:val="004622FF"/>
    <w:rsid w:val="0046241B"/>
    <w:rsid w:val="00464861"/>
    <w:rsid w:val="00480CDC"/>
    <w:rsid w:val="004853B7"/>
    <w:rsid w:val="004A07E3"/>
    <w:rsid w:val="004D2679"/>
    <w:rsid w:val="004D6D4A"/>
    <w:rsid w:val="00563D8D"/>
    <w:rsid w:val="005769D6"/>
    <w:rsid w:val="005B318A"/>
    <w:rsid w:val="005D5BA9"/>
    <w:rsid w:val="005D7957"/>
    <w:rsid w:val="0060476E"/>
    <w:rsid w:val="00637E7C"/>
    <w:rsid w:val="00680CE5"/>
    <w:rsid w:val="00706AE7"/>
    <w:rsid w:val="00765BD0"/>
    <w:rsid w:val="00765EAE"/>
    <w:rsid w:val="00772CA1"/>
    <w:rsid w:val="007A5680"/>
    <w:rsid w:val="007C7FB6"/>
    <w:rsid w:val="007E393E"/>
    <w:rsid w:val="00852492"/>
    <w:rsid w:val="008D39EB"/>
    <w:rsid w:val="008E64AD"/>
    <w:rsid w:val="00906138"/>
    <w:rsid w:val="009443D2"/>
    <w:rsid w:val="009667B0"/>
    <w:rsid w:val="00987CE5"/>
    <w:rsid w:val="009A6291"/>
    <w:rsid w:val="009B2EBF"/>
    <w:rsid w:val="00A01270"/>
    <w:rsid w:val="00A107A1"/>
    <w:rsid w:val="00A248EE"/>
    <w:rsid w:val="00A74329"/>
    <w:rsid w:val="00A90222"/>
    <w:rsid w:val="00AD691F"/>
    <w:rsid w:val="00AF72F2"/>
    <w:rsid w:val="00B12579"/>
    <w:rsid w:val="00B24BD8"/>
    <w:rsid w:val="00B24EF9"/>
    <w:rsid w:val="00B261F0"/>
    <w:rsid w:val="00B62964"/>
    <w:rsid w:val="00B77601"/>
    <w:rsid w:val="00B832CB"/>
    <w:rsid w:val="00BC639A"/>
    <w:rsid w:val="00BE33AA"/>
    <w:rsid w:val="00C6361F"/>
    <w:rsid w:val="00C7686F"/>
    <w:rsid w:val="00CA506E"/>
    <w:rsid w:val="00CD4CC3"/>
    <w:rsid w:val="00CE402C"/>
    <w:rsid w:val="00D329FB"/>
    <w:rsid w:val="00D45853"/>
    <w:rsid w:val="00D8573C"/>
    <w:rsid w:val="00D94462"/>
    <w:rsid w:val="00DD387F"/>
    <w:rsid w:val="00E10662"/>
    <w:rsid w:val="00E366C3"/>
    <w:rsid w:val="00E42BA7"/>
    <w:rsid w:val="00E833C6"/>
    <w:rsid w:val="00E866A6"/>
    <w:rsid w:val="00E90732"/>
    <w:rsid w:val="00EB6416"/>
    <w:rsid w:val="00ED2C3B"/>
    <w:rsid w:val="00F2471F"/>
    <w:rsid w:val="00F36898"/>
    <w:rsid w:val="00F4114D"/>
    <w:rsid w:val="00F560EB"/>
    <w:rsid w:val="00F66964"/>
    <w:rsid w:val="00F86E27"/>
    <w:rsid w:val="00F93809"/>
    <w:rsid w:val="00FA6333"/>
    <w:rsid w:val="00FC1DDF"/>
    <w:rsid w:val="00FD7803"/>
    <w:rsid w:val="00FF652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49FE8FF"/>
  <w15:docId w15:val="{F7538270-FA2D-4A44-83AE-FCEFF3A58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87CE5"/>
  </w:style>
  <w:style w:type="paragraph" w:styleId="Titolo1">
    <w:name w:val="heading 1"/>
    <w:basedOn w:val="Normale"/>
    <w:next w:val="Normale"/>
    <w:link w:val="Titolo1Carattere"/>
    <w:uiPriority w:val="9"/>
    <w:qFormat/>
    <w:rsid w:val="00F6696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olo2">
    <w:name w:val="heading 2"/>
    <w:basedOn w:val="Normale"/>
    <w:next w:val="Normale"/>
    <w:link w:val="Titolo2Carattere"/>
    <w:uiPriority w:val="9"/>
    <w:semiHidden/>
    <w:unhideWhenUsed/>
    <w:qFormat/>
    <w:rsid w:val="00637E7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itolo3">
    <w:name w:val="heading 3"/>
    <w:basedOn w:val="Normale"/>
    <w:next w:val="Normale"/>
    <w:link w:val="Titolo3Carattere"/>
    <w:qFormat/>
    <w:rsid w:val="00772CA1"/>
    <w:pPr>
      <w:keepNext/>
      <w:spacing w:after="0" w:line="240" w:lineRule="auto"/>
      <w:jc w:val="center"/>
      <w:outlineLvl w:val="2"/>
    </w:pPr>
    <w:rPr>
      <w:rFonts w:ascii="Times New Roman" w:eastAsia="Arial Unicode MS" w:hAnsi="Times New Roman" w:cs="Times New Roman"/>
      <w:b/>
      <w:bCs/>
      <w:sz w:val="24"/>
      <w:szCs w:val="24"/>
      <w:u w:val="single"/>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3A58A6"/>
    <w:pPr>
      <w:autoSpaceDE w:val="0"/>
      <w:autoSpaceDN w:val="0"/>
      <w:adjustRightInd w:val="0"/>
      <w:spacing w:after="0" w:line="240" w:lineRule="auto"/>
    </w:pPr>
    <w:rPr>
      <w:rFonts w:ascii="Calibri" w:hAnsi="Calibri" w:cs="Calibri"/>
      <w:color w:val="000000"/>
      <w:sz w:val="24"/>
      <w:szCs w:val="24"/>
    </w:rPr>
  </w:style>
  <w:style w:type="table" w:styleId="Grigliatabella">
    <w:name w:val="Table Grid"/>
    <w:basedOn w:val="Tabellanormale"/>
    <w:uiPriority w:val="59"/>
    <w:rsid w:val="003A58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qFormat/>
    <w:rsid w:val="00CD4CC3"/>
    <w:pPr>
      <w:ind w:left="720"/>
      <w:contextualSpacing/>
    </w:pPr>
    <w:rPr>
      <w:rFonts w:ascii="Calibri" w:eastAsia="Calibri" w:hAnsi="Calibri" w:cs="Times New Roman"/>
    </w:rPr>
  </w:style>
  <w:style w:type="character" w:customStyle="1" w:styleId="A21">
    <w:name w:val="A2+1"/>
    <w:uiPriority w:val="99"/>
    <w:rsid w:val="00CD4CC3"/>
    <w:rPr>
      <w:rFonts w:ascii="TitilliumText22L Lt" w:hAnsi="TitilliumText22L Lt" w:cs="TitilliumText22L Lt" w:hint="default"/>
      <w:color w:val="000000"/>
      <w:sz w:val="16"/>
      <w:szCs w:val="16"/>
    </w:rPr>
  </w:style>
  <w:style w:type="character" w:customStyle="1" w:styleId="Titolo3Carattere">
    <w:name w:val="Titolo 3 Carattere"/>
    <w:basedOn w:val="Carpredefinitoparagrafo"/>
    <w:link w:val="Titolo3"/>
    <w:rsid w:val="00772CA1"/>
    <w:rPr>
      <w:rFonts w:ascii="Times New Roman" w:eastAsia="Arial Unicode MS" w:hAnsi="Times New Roman" w:cs="Times New Roman"/>
      <w:b/>
      <w:bCs/>
      <w:sz w:val="24"/>
      <w:szCs w:val="24"/>
      <w:u w:val="single"/>
      <w:lang w:eastAsia="it-IT"/>
    </w:rPr>
  </w:style>
  <w:style w:type="paragraph" w:styleId="Intestazione">
    <w:name w:val="header"/>
    <w:basedOn w:val="Normale"/>
    <w:link w:val="IntestazioneCarattere"/>
    <w:uiPriority w:val="99"/>
    <w:unhideWhenUsed/>
    <w:rsid w:val="0060476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0476E"/>
  </w:style>
  <w:style w:type="paragraph" w:styleId="Pidipagina">
    <w:name w:val="footer"/>
    <w:basedOn w:val="Normale"/>
    <w:link w:val="PidipaginaCarattere"/>
    <w:uiPriority w:val="99"/>
    <w:unhideWhenUsed/>
    <w:rsid w:val="0060476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0476E"/>
  </w:style>
  <w:style w:type="character" w:customStyle="1" w:styleId="Titolo1Carattere">
    <w:name w:val="Titolo 1 Carattere"/>
    <w:basedOn w:val="Carpredefinitoparagrafo"/>
    <w:link w:val="Titolo1"/>
    <w:uiPriority w:val="9"/>
    <w:rsid w:val="00F66964"/>
    <w:rPr>
      <w:rFonts w:asciiTheme="majorHAnsi" w:eastAsiaTheme="majorEastAsia" w:hAnsiTheme="majorHAnsi" w:cstheme="majorBidi"/>
      <w:color w:val="365F91" w:themeColor="accent1" w:themeShade="BF"/>
      <w:sz w:val="32"/>
      <w:szCs w:val="32"/>
    </w:rPr>
  </w:style>
  <w:style w:type="character" w:customStyle="1" w:styleId="Titolo2Carattere">
    <w:name w:val="Titolo 2 Carattere"/>
    <w:basedOn w:val="Carpredefinitoparagrafo"/>
    <w:link w:val="Titolo2"/>
    <w:uiPriority w:val="9"/>
    <w:semiHidden/>
    <w:rsid w:val="00637E7C"/>
    <w:rPr>
      <w:rFonts w:asciiTheme="majorHAnsi" w:eastAsiaTheme="majorEastAsia" w:hAnsiTheme="majorHAnsi" w:cstheme="majorBidi"/>
      <w:color w:val="365F91" w:themeColor="accent1" w:themeShade="BF"/>
      <w:sz w:val="26"/>
      <w:szCs w:val="26"/>
    </w:rPr>
  </w:style>
  <w:style w:type="paragraph" w:styleId="Corpotesto">
    <w:name w:val="Body Text"/>
    <w:basedOn w:val="Normale"/>
    <w:link w:val="CorpotestoCarattere"/>
    <w:uiPriority w:val="1"/>
    <w:qFormat/>
    <w:rsid w:val="00637E7C"/>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uiPriority w:val="1"/>
    <w:rsid w:val="00637E7C"/>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136745">
      <w:bodyDiv w:val="1"/>
      <w:marLeft w:val="0"/>
      <w:marRight w:val="0"/>
      <w:marTop w:val="0"/>
      <w:marBottom w:val="0"/>
      <w:divBdr>
        <w:top w:val="none" w:sz="0" w:space="0" w:color="auto"/>
        <w:left w:val="none" w:sz="0" w:space="0" w:color="auto"/>
        <w:bottom w:val="none" w:sz="0" w:space="0" w:color="auto"/>
        <w:right w:val="none" w:sz="0" w:space="0" w:color="auto"/>
      </w:divBdr>
    </w:div>
    <w:div w:id="1894273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67C24C-344B-4B5D-83AD-0C623E93D2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12</Pages>
  <Words>4527</Words>
  <Characters>25810</Characters>
  <Application>Microsoft Office Word</Application>
  <DocSecurity>0</DocSecurity>
  <Lines>215</Lines>
  <Paragraphs>60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emanuela.ruiu</dc:creator>
  <cp:keywords/>
  <dc:description/>
  <cp:lastModifiedBy>Elisabetta Porcu</cp:lastModifiedBy>
  <cp:revision>17</cp:revision>
  <dcterms:created xsi:type="dcterms:W3CDTF">2023-03-22T09:50:00Z</dcterms:created>
  <dcterms:modified xsi:type="dcterms:W3CDTF">2023-03-23T06:45:00Z</dcterms:modified>
</cp:coreProperties>
</file>